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A044D9" w14:textId="05CCFBFB"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4716C3">
        <w:rPr>
          <w:rFonts w:ascii="Arial" w:hAnsi="Arial" w:cs="Arial"/>
          <w:b/>
          <w:sz w:val="24"/>
          <w:szCs w:val="24"/>
        </w:rPr>
        <w:t>9</w:t>
      </w:r>
      <w:r w:rsidR="00395DA4">
        <w:rPr>
          <w:rFonts w:ascii="Arial" w:hAnsi="Arial" w:cs="Arial"/>
          <w:b/>
          <w:sz w:val="24"/>
          <w:szCs w:val="24"/>
        </w:rPr>
        <w:t>0</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5215C4">
        <w:rPr>
          <w:rFonts w:ascii="Arial" w:hAnsi="Arial" w:cs="Arial"/>
          <w:b/>
          <w:sz w:val="24"/>
          <w:szCs w:val="24"/>
        </w:rPr>
        <w:t xml:space="preserve">       </w:t>
      </w:r>
      <w:r w:rsidR="005215C4" w:rsidRPr="005215C4">
        <w:rPr>
          <w:rFonts w:ascii="Arial" w:hAnsi="Arial" w:cs="Arial"/>
          <w:b/>
          <w:sz w:val="24"/>
          <w:szCs w:val="24"/>
        </w:rPr>
        <w:t>RP-202326</w:t>
      </w:r>
    </w:p>
    <w:p w14:paraId="2A7DDD66" w14:textId="7C5FB3A4" w:rsidR="00F86A73" w:rsidRPr="004B566C" w:rsidRDefault="004716C3" w:rsidP="004B566C">
      <w:pPr>
        <w:tabs>
          <w:tab w:val="left" w:pos="567"/>
        </w:tabs>
        <w:rPr>
          <w:rFonts w:ascii="Arial" w:hAnsi="Arial" w:cs="Arial"/>
          <w:b/>
          <w:sz w:val="24"/>
        </w:rPr>
      </w:pPr>
      <w:r>
        <w:rPr>
          <w:rFonts w:ascii="Arial" w:hAnsi="Arial" w:cs="Arial"/>
          <w:b/>
          <w:sz w:val="24"/>
        </w:rPr>
        <w:t xml:space="preserve">Electronic Meeting, </w:t>
      </w:r>
      <w:r w:rsidR="001A09C0">
        <w:rPr>
          <w:rFonts w:ascii="Arial" w:hAnsi="Arial" w:cs="Arial"/>
          <w:b/>
          <w:sz w:val="24"/>
        </w:rPr>
        <w:t>Dec.</w:t>
      </w:r>
      <w:r w:rsidR="001A09C0" w:rsidRPr="00C84DD4">
        <w:rPr>
          <w:rFonts w:ascii="Arial" w:hAnsi="Arial" w:cs="Arial"/>
          <w:b/>
          <w:sz w:val="24"/>
        </w:rPr>
        <w:t xml:space="preserve"> </w:t>
      </w:r>
      <w:r w:rsidR="001A09C0">
        <w:rPr>
          <w:rFonts w:ascii="Arial" w:hAnsi="Arial" w:cs="Arial"/>
          <w:b/>
          <w:sz w:val="24"/>
        </w:rPr>
        <w:t>7</w:t>
      </w:r>
      <w:r w:rsidR="001A09C0" w:rsidRPr="00C84DD4">
        <w:rPr>
          <w:rFonts w:ascii="Arial" w:hAnsi="Arial" w:cs="Arial"/>
          <w:b/>
          <w:sz w:val="24"/>
        </w:rPr>
        <w:t xml:space="preserve"> - </w:t>
      </w:r>
      <w:r w:rsidR="001A09C0">
        <w:rPr>
          <w:rFonts w:ascii="Arial" w:hAnsi="Arial" w:cs="Arial"/>
          <w:b/>
          <w:sz w:val="24"/>
        </w:rPr>
        <w:t>11</w:t>
      </w:r>
      <w:r>
        <w:rPr>
          <w:rFonts w:ascii="Arial" w:hAnsi="Arial" w:cs="Arial"/>
          <w:b/>
          <w:sz w:val="24"/>
        </w:rPr>
        <w:t>, 2020</w:t>
      </w:r>
    </w:p>
    <w:p w14:paraId="39A35E1C" w14:textId="77777777" w:rsidR="00F86A73" w:rsidRPr="004620F3" w:rsidRDefault="00D45B2F" w:rsidP="006C4E32">
      <w:pPr>
        <w:pStyle w:val="2"/>
        <w:jc w:val="center"/>
        <w:rPr>
          <w:u w:val="single"/>
        </w:rPr>
      </w:pPr>
      <w:r w:rsidRPr="004620F3">
        <w:rPr>
          <w:u w:val="single"/>
        </w:rPr>
        <w:t xml:space="preserve">Status Report </w:t>
      </w:r>
      <w:r w:rsidR="00F86A73" w:rsidRPr="004620F3">
        <w:rPr>
          <w:u w:val="single"/>
        </w:rPr>
        <w:t>to TSG</w:t>
      </w:r>
    </w:p>
    <w:p w14:paraId="4B5E19A9" w14:textId="5CBF07E0" w:rsidR="00D45B2F" w:rsidRPr="004620F3" w:rsidRDefault="00D45B2F" w:rsidP="00D45B2F">
      <w:pPr>
        <w:tabs>
          <w:tab w:val="left" w:pos="567"/>
        </w:tabs>
        <w:rPr>
          <w:rFonts w:ascii="Arial" w:hAnsi="Arial" w:cs="Arial"/>
          <w:lang w:eastAsia="ja-JP"/>
        </w:rPr>
      </w:pPr>
      <w:r w:rsidRPr="004620F3">
        <w:rPr>
          <w:rFonts w:ascii="Arial" w:hAnsi="Arial" w:cs="Arial"/>
          <w:b/>
        </w:rPr>
        <w:t>Agenda item:</w:t>
      </w:r>
      <w:r w:rsidRPr="004620F3">
        <w:rPr>
          <w:rFonts w:ascii="Arial" w:hAnsi="Arial" w:cs="Arial"/>
        </w:rPr>
        <w:tab/>
      </w:r>
      <w:r w:rsidR="00F86A73" w:rsidRPr="004620F3">
        <w:rPr>
          <w:rFonts w:ascii="Arial" w:hAnsi="Arial" w:cs="Arial"/>
        </w:rPr>
        <w:tab/>
      </w:r>
      <w:r w:rsidR="00EF4800" w:rsidRPr="004620F3">
        <w:rPr>
          <w:rFonts w:ascii="Arial" w:hAnsi="Arial" w:cs="Arial"/>
        </w:rPr>
        <w:tab/>
      </w:r>
      <w:r w:rsidR="00835E66" w:rsidRPr="004620F3">
        <w:rPr>
          <w:rFonts w:ascii="Arial" w:hAnsi="Arial" w:cs="Arial"/>
          <w:lang w:eastAsia="ja-JP"/>
        </w:rPr>
        <w:t>9.</w:t>
      </w:r>
      <w:r w:rsidR="004716C3">
        <w:rPr>
          <w:rFonts w:ascii="Arial" w:hAnsi="Arial" w:cs="Arial"/>
          <w:lang w:eastAsia="ja-JP"/>
        </w:rPr>
        <w:t>7</w:t>
      </w:r>
      <w:r w:rsidR="00835E66" w:rsidRPr="004620F3">
        <w:rPr>
          <w:rFonts w:ascii="Arial" w:hAnsi="Arial" w:cs="Arial"/>
          <w:lang w:eastAsia="ja-JP"/>
        </w:rPr>
        <w:t>.</w:t>
      </w:r>
      <w:r w:rsidR="004716C3">
        <w:rPr>
          <w:rFonts w:ascii="Arial" w:hAnsi="Arial" w:cs="Arial"/>
          <w:lang w:eastAsia="ja-JP"/>
        </w:rPr>
        <w:t>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4620F3" w:rsidRPr="004620F3" w14:paraId="12ADBBC3" w14:textId="77777777" w:rsidTr="00871653">
        <w:tc>
          <w:tcPr>
            <w:tcW w:w="2436" w:type="dxa"/>
            <w:shd w:val="clear" w:color="auto" w:fill="auto"/>
          </w:tcPr>
          <w:p w14:paraId="740B38CA" w14:textId="77777777" w:rsidR="00593315" w:rsidRPr="004620F3" w:rsidRDefault="00C21339" w:rsidP="001A248F">
            <w:pPr>
              <w:tabs>
                <w:tab w:val="left" w:pos="567"/>
              </w:tabs>
              <w:spacing w:after="0"/>
              <w:rPr>
                <w:rFonts w:ascii="Arial" w:hAnsi="Arial" w:cs="Arial"/>
                <w:b/>
              </w:rPr>
            </w:pPr>
            <w:r w:rsidRPr="004620F3">
              <w:rPr>
                <w:rFonts w:ascii="Arial" w:hAnsi="Arial" w:cs="Arial"/>
                <w:b/>
              </w:rPr>
              <w:t xml:space="preserve">WI / SI </w:t>
            </w:r>
            <w:r w:rsidR="00593315" w:rsidRPr="004620F3">
              <w:rPr>
                <w:rFonts w:ascii="Arial" w:hAnsi="Arial" w:cs="Arial"/>
                <w:b/>
              </w:rPr>
              <w:t>Name</w:t>
            </w:r>
          </w:p>
        </w:tc>
        <w:tc>
          <w:tcPr>
            <w:tcW w:w="7650" w:type="dxa"/>
            <w:gridSpan w:val="5"/>
          </w:tcPr>
          <w:p w14:paraId="6D8E99C3" w14:textId="102E9042" w:rsidR="00593315" w:rsidRPr="004620F3" w:rsidRDefault="00835E66" w:rsidP="001A248F">
            <w:pPr>
              <w:tabs>
                <w:tab w:val="left" w:pos="567"/>
              </w:tabs>
              <w:spacing w:after="0"/>
              <w:rPr>
                <w:rFonts w:ascii="Arial" w:hAnsi="Arial" w:cs="Arial"/>
              </w:rPr>
            </w:pPr>
            <w:r w:rsidRPr="004620F3">
              <w:rPr>
                <w:rFonts w:ascii="Arial" w:hAnsi="Arial" w:cs="Arial"/>
              </w:rPr>
              <w:t xml:space="preserve">Study on </w:t>
            </w:r>
            <w:r w:rsidR="004716C3" w:rsidRPr="004716C3">
              <w:rPr>
                <w:rFonts w:ascii="Arial" w:hAnsi="Arial" w:cs="Arial"/>
              </w:rPr>
              <w:t>enhancement for data collection for NR and ENDC</w:t>
            </w:r>
          </w:p>
        </w:tc>
      </w:tr>
      <w:tr w:rsidR="004620F3" w:rsidRPr="004620F3" w14:paraId="693A9F37" w14:textId="77777777" w:rsidTr="00871653">
        <w:tc>
          <w:tcPr>
            <w:tcW w:w="2436" w:type="dxa"/>
            <w:shd w:val="clear" w:color="auto" w:fill="auto"/>
          </w:tcPr>
          <w:p w14:paraId="2E08ED4D" w14:textId="77777777" w:rsidR="00871653" w:rsidRPr="004620F3" w:rsidRDefault="00871653" w:rsidP="001A248F">
            <w:pPr>
              <w:tabs>
                <w:tab w:val="left" w:pos="567"/>
              </w:tabs>
              <w:spacing w:after="0"/>
              <w:rPr>
                <w:rFonts w:ascii="Arial" w:hAnsi="Arial" w:cs="Arial"/>
                <w:bCs/>
              </w:rPr>
            </w:pPr>
            <w:r w:rsidRPr="004620F3">
              <w:rPr>
                <w:rFonts w:ascii="Arial" w:hAnsi="Arial" w:cs="Arial"/>
                <w:bCs/>
              </w:rPr>
              <w:t>included in this status report</w:t>
            </w:r>
          </w:p>
        </w:tc>
        <w:tc>
          <w:tcPr>
            <w:tcW w:w="1846" w:type="dxa"/>
          </w:tcPr>
          <w:p w14:paraId="27846510" w14:textId="77777777" w:rsidR="00871653" w:rsidRPr="004620F3" w:rsidRDefault="00871653" w:rsidP="001A248F">
            <w:pPr>
              <w:tabs>
                <w:tab w:val="left" w:pos="567"/>
              </w:tabs>
              <w:spacing w:after="0"/>
              <w:rPr>
                <w:rFonts w:ascii="Arial" w:hAnsi="Arial" w:cs="Arial"/>
                <w:lang w:eastAsia="ja-JP"/>
              </w:rPr>
            </w:pPr>
            <w:r w:rsidRPr="004620F3">
              <w:rPr>
                <w:rFonts w:ascii="Arial" w:hAnsi="Arial" w:cs="Arial"/>
              </w:rPr>
              <w:t>Study Item:</w:t>
            </w:r>
            <w:r w:rsidRPr="004620F3">
              <w:rPr>
                <w:rFonts w:ascii="Arial" w:hAnsi="Arial" w:cs="Arial" w:hint="eastAsia"/>
                <w:lang w:eastAsia="ja-JP"/>
              </w:rPr>
              <w:t xml:space="preserve"> </w:t>
            </w:r>
          </w:p>
          <w:p w14:paraId="1D25D23C" w14:textId="051D5558" w:rsidR="00871653" w:rsidRPr="004620F3" w:rsidRDefault="00871653" w:rsidP="001A248F">
            <w:pPr>
              <w:tabs>
                <w:tab w:val="left" w:pos="567"/>
              </w:tabs>
              <w:spacing w:after="0"/>
              <w:rPr>
                <w:rFonts w:ascii="Arial" w:hAnsi="Arial" w:cs="Arial"/>
              </w:rPr>
            </w:pPr>
            <w:r w:rsidRPr="004620F3">
              <w:rPr>
                <w:rFonts w:ascii="Arial" w:hAnsi="Arial" w:cs="Arial" w:hint="eastAsia"/>
                <w:lang w:eastAsia="ja-JP"/>
              </w:rPr>
              <w:t>Yes</w:t>
            </w:r>
          </w:p>
        </w:tc>
        <w:tc>
          <w:tcPr>
            <w:tcW w:w="1842" w:type="dxa"/>
          </w:tcPr>
          <w:p w14:paraId="4EFEFCD8" w14:textId="77777777" w:rsidR="00871653" w:rsidRPr="004620F3" w:rsidRDefault="00871653" w:rsidP="001A248F">
            <w:pPr>
              <w:tabs>
                <w:tab w:val="left" w:pos="567"/>
              </w:tabs>
              <w:spacing w:after="0"/>
              <w:rPr>
                <w:rFonts w:ascii="Arial" w:hAnsi="Arial" w:cs="Arial"/>
                <w:lang w:eastAsia="ja-JP"/>
              </w:rPr>
            </w:pPr>
            <w:r w:rsidRPr="004620F3">
              <w:rPr>
                <w:rFonts w:ascii="Arial" w:hAnsi="Arial" w:cs="Arial"/>
              </w:rPr>
              <w:t>Core part:</w:t>
            </w:r>
            <w:r w:rsidRPr="004620F3">
              <w:rPr>
                <w:rFonts w:ascii="Arial" w:hAnsi="Arial" w:cs="Arial"/>
                <w:lang w:eastAsia="ja-JP"/>
              </w:rPr>
              <w:t xml:space="preserve"> </w:t>
            </w:r>
          </w:p>
          <w:p w14:paraId="2736DB63" w14:textId="087F6AB7" w:rsidR="00871653" w:rsidRPr="004620F3" w:rsidRDefault="00871653" w:rsidP="001A248F">
            <w:pPr>
              <w:tabs>
                <w:tab w:val="left" w:pos="567"/>
              </w:tabs>
              <w:spacing w:after="0"/>
              <w:rPr>
                <w:rFonts w:ascii="Arial" w:hAnsi="Arial" w:cs="Arial"/>
                <w:lang w:eastAsia="ja-JP"/>
              </w:rPr>
            </w:pPr>
            <w:r w:rsidRPr="004620F3">
              <w:rPr>
                <w:rFonts w:ascii="Arial" w:hAnsi="Arial" w:cs="Arial"/>
                <w:lang w:eastAsia="ja-JP"/>
              </w:rPr>
              <w:t>No</w:t>
            </w:r>
          </w:p>
        </w:tc>
        <w:tc>
          <w:tcPr>
            <w:tcW w:w="2309" w:type="dxa"/>
            <w:gridSpan w:val="2"/>
          </w:tcPr>
          <w:p w14:paraId="7E8B3489" w14:textId="77777777" w:rsidR="00871653" w:rsidRPr="004620F3" w:rsidRDefault="00871653" w:rsidP="001A248F">
            <w:pPr>
              <w:tabs>
                <w:tab w:val="left" w:pos="567"/>
              </w:tabs>
              <w:spacing w:after="0"/>
              <w:rPr>
                <w:rFonts w:ascii="Arial" w:hAnsi="Arial" w:cs="Arial"/>
              </w:rPr>
            </w:pPr>
            <w:r w:rsidRPr="004620F3">
              <w:rPr>
                <w:rFonts w:ascii="Arial" w:hAnsi="Arial" w:cs="Arial"/>
              </w:rPr>
              <w:t>Performance part:</w:t>
            </w:r>
          </w:p>
          <w:p w14:paraId="3D6B683A" w14:textId="226F7787" w:rsidR="00871653" w:rsidRPr="004620F3" w:rsidRDefault="00871653" w:rsidP="0036248C">
            <w:pPr>
              <w:tabs>
                <w:tab w:val="left" w:pos="567"/>
              </w:tabs>
              <w:spacing w:after="0"/>
              <w:rPr>
                <w:rFonts w:ascii="Arial" w:hAnsi="Arial" w:cs="Arial"/>
                <w:lang w:eastAsia="ja-JP"/>
              </w:rPr>
            </w:pPr>
            <w:r w:rsidRPr="004620F3">
              <w:rPr>
                <w:rFonts w:ascii="Arial" w:hAnsi="Arial" w:cs="Arial"/>
                <w:lang w:eastAsia="ja-JP"/>
              </w:rPr>
              <w:t>No</w:t>
            </w:r>
          </w:p>
        </w:tc>
        <w:tc>
          <w:tcPr>
            <w:tcW w:w="1653" w:type="dxa"/>
          </w:tcPr>
          <w:p w14:paraId="5C8A47AB" w14:textId="77777777" w:rsidR="00871653" w:rsidRPr="004620F3" w:rsidRDefault="00871653" w:rsidP="001A248F">
            <w:pPr>
              <w:tabs>
                <w:tab w:val="left" w:pos="567"/>
              </w:tabs>
              <w:spacing w:after="0"/>
              <w:rPr>
                <w:rFonts w:ascii="Arial" w:hAnsi="Arial" w:cs="Arial"/>
              </w:rPr>
            </w:pPr>
            <w:r w:rsidRPr="004620F3">
              <w:rPr>
                <w:rFonts w:ascii="Arial" w:hAnsi="Arial" w:cs="Arial"/>
              </w:rPr>
              <w:t>Testing part:</w:t>
            </w:r>
          </w:p>
          <w:p w14:paraId="3FEC59B7" w14:textId="0A38D7BD" w:rsidR="00871653" w:rsidRPr="004620F3" w:rsidRDefault="00871653" w:rsidP="0036248C">
            <w:pPr>
              <w:tabs>
                <w:tab w:val="left" w:pos="567"/>
              </w:tabs>
              <w:spacing w:after="0"/>
              <w:rPr>
                <w:rFonts w:ascii="Arial" w:hAnsi="Arial" w:cs="Arial"/>
                <w:lang w:eastAsia="ja-JP"/>
              </w:rPr>
            </w:pPr>
            <w:r w:rsidRPr="004620F3">
              <w:rPr>
                <w:rFonts w:ascii="Arial" w:hAnsi="Arial" w:cs="Arial" w:hint="eastAsia"/>
                <w:lang w:eastAsia="ja-JP"/>
              </w:rPr>
              <w:t>No</w:t>
            </w:r>
          </w:p>
        </w:tc>
      </w:tr>
      <w:tr w:rsidR="004620F3" w:rsidRPr="004620F3" w14:paraId="35C09EBF" w14:textId="77777777" w:rsidTr="00871653">
        <w:tc>
          <w:tcPr>
            <w:tcW w:w="2436" w:type="dxa"/>
          </w:tcPr>
          <w:p w14:paraId="08FAE3BD" w14:textId="77777777" w:rsidR="0036248C" w:rsidRPr="004620F3" w:rsidRDefault="0036248C" w:rsidP="001A248F">
            <w:pPr>
              <w:tabs>
                <w:tab w:val="left" w:pos="567"/>
              </w:tabs>
              <w:spacing w:after="0"/>
              <w:rPr>
                <w:rFonts w:ascii="Arial" w:hAnsi="Arial" w:cs="Arial"/>
                <w:b/>
              </w:rPr>
            </w:pPr>
            <w:r w:rsidRPr="004620F3">
              <w:rPr>
                <w:rFonts w:ascii="Arial" w:hAnsi="Arial" w:cs="Arial"/>
                <w:b/>
              </w:rPr>
              <w:t>Acronym</w:t>
            </w:r>
          </w:p>
        </w:tc>
        <w:tc>
          <w:tcPr>
            <w:tcW w:w="7650" w:type="dxa"/>
            <w:gridSpan w:val="5"/>
          </w:tcPr>
          <w:p w14:paraId="1BFF8C93" w14:textId="607D4228" w:rsidR="0036248C" w:rsidRPr="004620F3" w:rsidRDefault="004716C3" w:rsidP="008836AC">
            <w:pPr>
              <w:tabs>
                <w:tab w:val="left" w:pos="567"/>
              </w:tabs>
              <w:spacing w:after="0"/>
              <w:rPr>
                <w:rFonts w:ascii="Arial" w:hAnsi="Arial" w:cs="Arial"/>
              </w:rPr>
            </w:pPr>
            <w:proofErr w:type="spellStart"/>
            <w:r w:rsidRPr="004716C3">
              <w:rPr>
                <w:rFonts w:ascii="Arial" w:hAnsi="Arial" w:cs="Arial"/>
              </w:rPr>
              <w:t>FS_NR_ENDC_data_collect</w:t>
            </w:r>
            <w:proofErr w:type="spellEnd"/>
          </w:p>
        </w:tc>
      </w:tr>
      <w:tr w:rsidR="004620F3" w:rsidRPr="004620F3" w14:paraId="1A8FDB4A" w14:textId="77777777" w:rsidTr="00871653">
        <w:tc>
          <w:tcPr>
            <w:tcW w:w="2436" w:type="dxa"/>
          </w:tcPr>
          <w:p w14:paraId="3996D9D5" w14:textId="77777777" w:rsidR="0036248C" w:rsidRPr="004620F3" w:rsidRDefault="0036248C" w:rsidP="001A248F">
            <w:pPr>
              <w:tabs>
                <w:tab w:val="left" w:pos="567"/>
              </w:tabs>
              <w:spacing w:after="0"/>
              <w:rPr>
                <w:rFonts w:ascii="Arial" w:hAnsi="Arial" w:cs="Arial"/>
                <w:b/>
              </w:rPr>
            </w:pPr>
            <w:r w:rsidRPr="004620F3">
              <w:rPr>
                <w:rFonts w:ascii="Arial" w:hAnsi="Arial" w:cs="Arial"/>
                <w:b/>
              </w:rPr>
              <w:t>Unique ID</w:t>
            </w:r>
          </w:p>
        </w:tc>
        <w:tc>
          <w:tcPr>
            <w:tcW w:w="7650" w:type="dxa"/>
            <w:gridSpan w:val="5"/>
          </w:tcPr>
          <w:p w14:paraId="6B2F8F0D" w14:textId="71294105" w:rsidR="0036248C" w:rsidRPr="004620F3" w:rsidRDefault="00A47EC1" w:rsidP="008836AC">
            <w:pPr>
              <w:tabs>
                <w:tab w:val="left" w:pos="567"/>
              </w:tabs>
              <w:spacing w:after="0"/>
              <w:rPr>
                <w:rFonts w:ascii="Arial" w:hAnsi="Arial" w:cs="Arial"/>
                <w:lang w:eastAsia="ja-JP"/>
              </w:rPr>
            </w:pPr>
            <w:r w:rsidRPr="00A47EC1">
              <w:rPr>
                <w:rFonts w:ascii="Arial" w:hAnsi="Arial" w:cs="Arial"/>
                <w:lang w:eastAsia="ja-JP"/>
              </w:rPr>
              <w:t>880076</w:t>
            </w:r>
          </w:p>
        </w:tc>
      </w:tr>
      <w:tr w:rsidR="004620F3" w:rsidRPr="004620F3" w14:paraId="7EE6CE53" w14:textId="77777777" w:rsidTr="00871653">
        <w:tc>
          <w:tcPr>
            <w:tcW w:w="2436" w:type="dxa"/>
          </w:tcPr>
          <w:p w14:paraId="1BDC5936" w14:textId="77777777" w:rsidR="00B6300F" w:rsidRPr="004620F3" w:rsidRDefault="00B6300F" w:rsidP="001A248F">
            <w:pPr>
              <w:tabs>
                <w:tab w:val="left" w:pos="567"/>
              </w:tabs>
              <w:spacing w:after="0"/>
              <w:rPr>
                <w:rFonts w:ascii="Arial" w:hAnsi="Arial" w:cs="Arial"/>
                <w:b/>
              </w:rPr>
            </w:pPr>
            <w:r w:rsidRPr="004620F3">
              <w:rPr>
                <w:rFonts w:ascii="Arial" w:hAnsi="Arial" w:cs="Arial"/>
                <w:b/>
              </w:rPr>
              <w:t xml:space="preserve">TSG </w:t>
            </w:r>
            <w:proofErr w:type="spellStart"/>
            <w:r w:rsidRPr="004620F3">
              <w:rPr>
                <w:rFonts w:ascii="Arial" w:hAnsi="Arial" w:cs="Arial"/>
                <w:b/>
              </w:rPr>
              <w:t>Tdoc</w:t>
            </w:r>
            <w:proofErr w:type="spellEnd"/>
            <w:r w:rsidRPr="004620F3">
              <w:rPr>
                <w:rFonts w:ascii="Arial" w:hAnsi="Arial" w:cs="Arial"/>
                <w:b/>
              </w:rPr>
              <w:t xml:space="preserve"> of latest approved WI/SI description </w:t>
            </w:r>
            <w:r w:rsidR="00EE4CC9" w:rsidRPr="004620F3">
              <w:rPr>
                <w:rFonts w:ascii="Arial" w:hAnsi="Arial" w:cs="Arial"/>
                <w:b/>
              </w:rPr>
              <w:t>(if any)</w:t>
            </w:r>
          </w:p>
        </w:tc>
        <w:tc>
          <w:tcPr>
            <w:tcW w:w="7650" w:type="dxa"/>
            <w:gridSpan w:val="5"/>
          </w:tcPr>
          <w:p w14:paraId="6F57305A" w14:textId="5943D113" w:rsidR="00B6300F" w:rsidRPr="004620F3" w:rsidRDefault="00835E66" w:rsidP="008836AC">
            <w:pPr>
              <w:tabs>
                <w:tab w:val="left" w:pos="567"/>
              </w:tabs>
              <w:spacing w:after="0"/>
              <w:rPr>
                <w:rFonts w:ascii="Arial" w:hAnsi="Arial" w:cs="Arial"/>
                <w:lang w:eastAsia="ja-JP"/>
              </w:rPr>
            </w:pPr>
            <w:r w:rsidRPr="004620F3">
              <w:rPr>
                <w:rFonts w:ascii="Arial" w:hAnsi="Arial" w:cs="Arial"/>
                <w:lang w:eastAsia="ja-JP"/>
              </w:rPr>
              <w:t>RP-</w:t>
            </w:r>
            <w:r w:rsidR="00A47EC1">
              <w:rPr>
                <w:rFonts w:ascii="Arial" w:hAnsi="Arial" w:cs="Arial"/>
                <w:lang w:eastAsia="ja-JP"/>
              </w:rPr>
              <w:t>20130</w:t>
            </w:r>
            <w:r w:rsidRPr="004620F3">
              <w:rPr>
                <w:rFonts w:ascii="Arial" w:hAnsi="Arial" w:cs="Arial"/>
                <w:lang w:eastAsia="ja-JP"/>
              </w:rPr>
              <w:t>4</w:t>
            </w:r>
          </w:p>
        </w:tc>
      </w:tr>
      <w:tr w:rsidR="004620F3" w:rsidRPr="004620F3" w14:paraId="0F8D2ADC" w14:textId="77777777" w:rsidTr="00871653">
        <w:tc>
          <w:tcPr>
            <w:tcW w:w="2436" w:type="dxa"/>
          </w:tcPr>
          <w:p w14:paraId="77863A10" w14:textId="77777777" w:rsidR="00887422" w:rsidRPr="004620F3" w:rsidRDefault="00871653" w:rsidP="001A248F">
            <w:pPr>
              <w:tabs>
                <w:tab w:val="left" w:pos="567"/>
              </w:tabs>
              <w:spacing w:after="0"/>
              <w:rPr>
                <w:rFonts w:ascii="Arial" w:hAnsi="Arial" w:cs="Arial"/>
                <w:b/>
              </w:rPr>
            </w:pPr>
            <w:r w:rsidRPr="004620F3">
              <w:rPr>
                <w:rFonts w:ascii="Arial" w:hAnsi="Arial" w:cs="Arial"/>
                <w:b/>
              </w:rPr>
              <w:t>Target Completion Date</w:t>
            </w:r>
          </w:p>
          <w:p w14:paraId="736E7803" w14:textId="77777777" w:rsidR="00871653" w:rsidRPr="004620F3" w:rsidRDefault="00887422" w:rsidP="001A248F">
            <w:pPr>
              <w:tabs>
                <w:tab w:val="left" w:pos="567"/>
              </w:tabs>
              <w:spacing w:after="0"/>
              <w:rPr>
                <w:rFonts w:ascii="Arial" w:hAnsi="Arial" w:cs="Arial"/>
                <w:b/>
              </w:rPr>
            </w:pPr>
            <w:r w:rsidRPr="004620F3">
              <w:rPr>
                <w:rFonts w:ascii="Arial" w:hAnsi="Arial" w:cs="Arial"/>
                <w:b/>
              </w:rPr>
              <w:t>(indicate if changed)</w:t>
            </w:r>
          </w:p>
        </w:tc>
        <w:tc>
          <w:tcPr>
            <w:tcW w:w="1846" w:type="dxa"/>
          </w:tcPr>
          <w:p w14:paraId="6FFF0333" w14:textId="77777777" w:rsidR="00871653" w:rsidRPr="004620F3" w:rsidRDefault="00871653" w:rsidP="008836AC">
            <w:pPr>
              <w:tabs>
                <w:tab w:val="left" w:pos="567"/>
              </w:tabs>
              <w:spacing w:after="0"/>
              <w:rPr>
                <w:rFonts w:ascii="Arial" w:hAnsi="Arial" w:cs="Arial"/>
                <w:lang w:eastAsia="ja-JP"/>
              </w:rPr>
            </w:pPr>
            <w:r w:rsidRPr="004620F3">
              <w:rPr>
                <w:rFonts w:ascii="Arial" w:hAnsi="Arial" w:cs="Arial"/>
                <w:lang w:eastAsia="ja-JP"/>
              </w:rPr>
              <w:t xml:space="preserve">Study Item: </w:t>
            </w:r>
          </w:p>
          <w:p w14:paraId="252A9BF6" w14:textId="36ED5111" w:rsidR="00871653" w:rsidRPr="004620F3" w:rsidRDefault="00A47EC1" w:rsidP="008836AC">
            <w:pPr>
              <w:tabs>
                <w:tab w:val="left" w:pos="567"/>
              </w:tabs>
              <w:spacing w:after="0"/>
              <w:rPr>
                <w:rFonts w:ascii="Arial" w:hAnsi="Arial" w:cs="Arial"/>
                <w:lang w:eastAsia="ja-JP"/>
              </w:rPr>
            </w:pPr>
            <w:r>
              <w:rPr>
                <w:rFonts w:ascii="Arial" w:hAnsi="Arial" w:cs="Arial"/>
                <w:lang w:eastAsia="ja-JP"/>
              </w:rPr>
              <w:t>09</w:t>
            </w:r>
            <w:r w:rsidR="00871653" w:rsidRPr="004620F3">
              <w:rPr>
                <w:rFonts w:ascii="Arial" w:hAnsi="Arial" w:cs="Arial"/>
                <w:lang w:eastAsia="ja-JP"/>
              </w:rPr>
              <w:t>/</w:t>
            </w:r>
            <w:r w:rsidR="00C10CDC" w:rsidRPr="004620F3">
              <w:rPr>
                <w:rFonts w:ascii="Arial" w:hAnsi="Arial" w:cs="Arial"/>
                <w:lang w:eastAsia="ja-JP"/>
              </w:rPr>
              <w:t>202</w:t>
            </w:r>
            <w:r>
              <w:rPr>
                <w:rFonts w:ascii="Arial" w:hAnsi="Arial" w:cs="Arial"/>
                <w:lang w:eastAsia="ja-JP"/>
              </w:rPr>
              <w:t>1</w:t>
            </w:r>
          </w:p>
        </w:tc>
        <w:tc>
          <w:tcPr>
            <w:tcW w:w="1842" w:type="dxa"/>
          </w:tcPr>
          <w:p w14:paraId="340C2939" w14:textId="77777777" w:rsidR="00871653" w:rsidRPr="004620F3" w:rsidRDefault="00871653" w:rsidP="008836AC">
            <w:pPr>
              <w:tabs>
                <w:tab w:val="left" w:pos="567"/>
              </w:tabs>
              <w:spacing w:after="0"/>
              <w:rPr>
                <w:rFonts w:ascii="Arial" w:hAnsi="Arial" w:cs="Arial"/>
                <w:lang w:eastAsia="ja-JP"/>
              </w:rPr>
            </w:pPr>
            <w:r w:rsidRPr="004620F3">
              <w:rPr>
                <w:rFonts w:ascii="Arial" w:hAnsi="Arial" w:cs="Arial"/>
                <w:lang w:eastAsia="ja-JP"/>
              </w:rPr>
              <w:t xml:space="preserve">Core part: </w:t>
            </w:r>
          </w:p>
          <w:p w14:paraId="6EADFD83" w14:textId="1B08EDBB" w:rsidR="00C10CDC" w:rsidRPr="004620F3" w:rsidRDefault="00C10CDC" w:rsidP="008836AC">
            <w:pPr>
              <w:tabs>
                <w:tab w:val="left" w:pos="567"/>
              </w:tabs>
              <w:spacing w:after="0"/>
              <w:rPr>
                <w:rFonts w:ascii="Arial" w:eastAsiaTheme="minorEastAsia" w:hAnsi="Arial" w:cs="Arial"/>
                <w:lang w:eastAsia="zh-CN"/>
              </w:rPr>
            </w:pPr>
            <w:r w:rsidRPr="004620F3">
              <w:rPr>
                <w:rFonts w:ascii="Arial" w:eastAsiaTheme="minorEastAsia" w:hAnsi="Arial" w:cs="Arial" w:hint="eastAsia"/>
                <w:lang w:eastAsia="zh-CN"/>
              </w:rPr>
              <w:t>N</w:t>
            </w:r>
            <w:r w:rsidRPr="004620F3">
              <w:rPr>
                <w:rFonts w:ascii="Arial" w:eastAsiaTheme="minorEastAsia" w:hAnsi="Arial" w:cs="Arial"/>
                <w:lang w:eastAsia="zh-CN"/>
              </w:rPr>
              <w:t>/A</w:t>
            </w:r>
          </w:p>
        </w:tc>
        <w:tc>
          <w:tcPr>
            <w:tcW w:w="2268" w:type="dxa"/>
          </w:tcPr>
          <w:p w14:paraId="3F2AC793" w14:textId="77777777" w:rsidR="00C10CDC" w:rsidRPr="004620F3" w:rsidRDefault="00871653" w:rsidP="00207DC4">
            <w:pPr>
              <w:tabs>
                <w:tab w:val="left" w:pos="567"/>
              </w:tabs>
              <w:spacing w:after="0"/>
              <w:rPr>
                <w:rFonts w:ascii="Arial" w:hAnsi="Arial" w:cs="Arial"/>
                <w:lang w:eastAsia="ja-JP"/>
              </w:rPr>
            </w:pPr>
            <w:r w:rsidRPr="004620F3">
              <w:rPr>
                <w:rFonts w:ascii="Arial" w:hAnsi="Arial" w:cs="Arial"/>
                <w:lang w:eastAsia="ja-JP"/>
              </w:rPr>
              <w:t xml:space="preserve">Performance part: </w:t>
            </w:r>
          </w:p>
          <w:p w14:paraId="23E37FEE" w14:textId="3ED2FC6D" w:rsidR="00871653" w:rsidRPr="004620F3" w:rsidRDefault="00C10CDC" w:rsidP="00207DC4">
            <w:pPr>
              <w:tabs>
                <w:tab w:val="left" w:pos="567"/>
              </w:tabs>
              <w:spacing w:after="0"/>
              <w:rPr>
                <w:rFonts w:ascii="Arial" w:hAnsi="Arial" w:cs="Arial"/>
                <w:lang w:eastAsia="ja-JP"/>
              </w:rPr>
            </w:pPr>
            <w:r w:rsidRPr="004620F3">
              <w:rPr>
                <w:rFonts w:ascii="Arial" w:eastAsiaTheme="minorEastAsia" w:hAnsi="Arial" w:cs="Arial" w:hint="eastAsia"/>
                <w:lang w:eastAsia="zh-CN"/>
              </w:rPr>
              <w:t>N</w:t>
            </w:r>
            <w:r w:rsidRPr="004620F3">
              <w:rPr>
                <w:rFonts w:ascii="Arial" w:eastAsiaTheme="minorEastAsia" w:hAnsi="Arial" w:cs="Arial"/>
                <w:lang w:eastAsia="zh-CN"/>
              </w:rPr>
              <w:t>/A</w:t>
            </w:r>
          </w:p>
        </w:tc>
        <w:tc>
          <w:tcPr>
            <w:tcW w:w="1694" w:type="dxa"/>
            <w:gridSpan w:val="2"/>
          </w:tcPr>
          <w:p w14:paraId="69AF9251" w14:textId="3B69AEEA" w:rsidR="00871653" w:rsidRPr="004620F3" w:rsidRDefault="00871653" w:rsidP="008836AC">
            <w:pPr>
              <w:tabs>
                <w:tab w:val="left" w:pos="567"/>
              </w:tabs>
              <w:spacing w:after="0"/>
              <w:rPr>
                <w:rFonts w:ascii="Arial" w:hAnsi="Arial" w:cs="Arial"/>
                <w:highlight w:val="yellow"/>
                <w:lang w:eastAsia="ja-JP"/>
              </w:rPr>
            </w:pPr>
            <w:r w:rsidRPr="004620F3">
              <w:rPr>
                <w:rFonts w:ascii="Arial" w:hAnsi="Arial" w:cs="Arial"/>
                <w:lang w:eastAsia="ja-JP"/>
              </w:rPr>
              <w:t xml:space="preserve">Testing part: </w:t>
            </w:r>
            <w:r w:rsidR="00C10CDC" w:rsidRPr="004620F3">
              <w:rPr>
                <w:rFonts w:ascii="Arial" w:eastAsiaTheme="minorEastAsia" w:hAnsi="Arial" w:cs="Arial" w:hint="eastAsia"/>
                <w:lang w:eastAsia="zh-CN"/>
              </w:rPr>
              <w:t>N</w:t>
            </w:r>
            <w:r w:rsidR="00C10CDC" w:rsidRPr="004620F3">
              <w:rPr>
                <w:rFonts w:ascii="Arial" w:eastAsiaTheme="minorEastAsia" w:hAnsi="Arial" w:cs="Arial"/>
                <w:lang w:eastAsia="zh-CN"/>
              </w:rPr>
              <w:t>/A</w:t>
            </w:r>
          </w:p>
        </w:tc>
      </w:tr>
      <w:tr w:rsidR="004620F3" w:rsidRPr="004620F3" w14:paraId="2AE01829" w14:textId="77777777" w:rsidTr="00871653">
        <w:tc>
          <w:tcPr>
            <w:tcW w:w="2436" w:type="dxa"/>
          </w:tcPr>
          <w:p w14:paraId="35B1EFF2" w14:textId="77777777" w:rsidR="00871653" w:rsidRPr="004620F3" w:rsidRDefault="00871653" w:rsidP="001A248F">
            <w:pPr>
              <w:tabs>
                <w:tab w:val="left" w:pos="567"/>
              </w:tabs>
              <w:spacing w:after="0"/>
              <w:rPr>
                <w:rFonts w:ascii="Arial" w:hAnsi="Arial" w:cs="Arial"/>
                <w:b/>
              </w:rPr>
            </w:pPr>
            <w:r w:rsidRPr="004620F3">
              <w:rPr>
                <w:rFonts w:ascii="Arial" w:hAnsi="Arial" w:cs="Arial"/>
                <w:b/>
              </w:rPr>
              <w:t>Overall Completion level</w:t>
            </w:r>
          </w:p>
        </w:tc>
        <w:tc>
          <w:tcPr>
            <w:tcW w:w="1846" w:type="dxa"/>
          </w:tcPr>
          <w:p w14:paraId="064EEF55" w14:textId="77777777" w:rsidR="00871653" w:rsidRPr="004620F3" w:rsidRDefault="00871653" w:rsidP="008836AC">
            <w:pPr>
              <w:tabs>
                <w:tab w:val="left" w:pos="567"/>
              </w:tabs>
              <w:spacing w:after="0"/>
              <w:rPr>
                <w:rFonts w:ascii="Arial" w:hAnsi="Arial" w:cs="Arial"/>
                <w:lang w:eastAsia="ja-JP"/>
              </w:rPr>
            </w:pPr>
            <w:r w:rsidRPr="004620F3">
              <w:rPr>
                <w:rFonts w:ascii="Arial" w:hAnsi="Arial" w:cs="Arial"/>
                <w:lang w:eastAsia="ja-JP"/>
              </w:rPr>
              <w:t xml:space="preserve">Study Item: </w:t>
            </w:r>
          </w:p>
          <w:p w14:paraId="1D40503F" w14:textId="376871CD" w:rsidR="00871653" w:rsidRPr="004620F3" w:rsidRDefault="0097167E" w:rsidP="008836AC">
            <w:pPr>
              <w:tabs>
                <w:tab w:val="left" w:pos="567"/>
              </w:tabs>
              <w:spacing w:after="0"/>
              <w:rPr>
                <w:rFonts w:ascii="Arial" w:hAnsi="Arial" w:cs="Arial"/>
                <w:lang w:eastAsia="ja-JP"/>
              </w:rPr>
            </w:pPr>
            <w:r w:rsidRPr="00E753BD">
              <w:rPr>
                <w:rFonts w:ascii="Arial" w:hAnsi="Arial" w:cs="Arial"/>
                <w:color w:val="00B050"/>
                <w:kern w:val="2"/>
                <w:sz w:val="21"/>
                <w:szCs w:val="22"/>
                <w:lang w:val="en-US" w:eastAsia="ja-JP"/>
              </w:rPr>
              <w:t>1</w:t>
            </w:r>
            <w:r w:rsidR="00C10CDC" w:rsidRPr="00E753BD">
              <w:rPr>
                <w:rFonts w:ascii="Arial" w:hAnsi="Arial" w:cs="Arial"/>
                <w:color w:val="00B050"/>
                <w:kern w:val="2"/>
                <w:sz w:val="21"/>
                <w:szCs w:val="22"/>
                <w:lang w:val="en-US" w:eastAsia="ja-JP"/>
              </w:rPr>
              <w:t>0</w:t>
            </w:r>
            <w:r w:rsidR="00871653" w:rsidRPr="00E753BD">
              <w:rPr>
                <w:rFonts w:ascii="Arial" w:hAnsi="Arial" w:cs="Arial" w:hint="eastAsia"/>
                <w:color w:val="00B050"/>
                <w:kern w:val="2"/>
                <w:sz w:val="21"/>
                <w:szCs w:val="22"/>
                <w:lang w:val="en-US" w:eastAsia="ja-JP"/>
              </w:rPr>
              <w:t xml:space="preserve"> %</w:t>
            </w:r>
          </w:p>
        </w:tc>
        <w:tc>
          <w:tcPr>
            <w:tcW w:w="1842" w:type="dxa"/>
          </w:tcPr>
          <w:p w14:paraId="4753357C" w14:textId="77777777" w:rsidR="00871653" w:rsidRPr="004620F3" w:rsidRDefault="00871653" w:rsidP="008836AC">
            <w:pPr>
              <w:tabs>
                <w:tab w:val="left" w:pos="567"/>
              </w:tabs>
              <w:spacing w:after="0"/>
              <w:rPr>
                <w:rFonts w:ascii="Arial" w:hAnsi="Arial" w:cs="Arial"/>
                <w:lang w:eastAsia="ja-JP"/>
              </w:rPr>
            </w:pPr>
            <w:r w:rsidRPr="004620F3">
              <w:rPr>
                <w:rFonts w:ascii="Arial" w:hAnsi="Arial" w:cs="Arial"/>
                <w:lang w:eastAsia="ja-JP"/>
              </w:rPr>
              <w:t xml:space="preserve">Core part: </w:t>
            </w:r>
          </w:p>
          <w:p w14:paraId="5E37C384" w14:textId="7E13CEC4" w:rsidR="00871653" w:rsidRPr="004620F3" w:rsidRDefault="00C10CDC" w:rsidP="008836AC">
            <w:pPr>
              <w:tabs>
                <w:tab w:val="left" w:pos="567"/>
              </w:tabs>
              <w:spacing w:after="0"/>
              <w:rPr>
                <w:rFonts w:ascii="Arial" w:hAnsi="Arial" w:cs="Arial"/>
                <w:lang w:eastAsia="ja-JP"/>
              </w:rPr>
            </w:pPr>
            <w:r w:rsidRPr="004620F3">
              <w:rPr>
                <w:rFonts w:ascii="Arial" w:eastAsiaTheme="minorEastAsia" w:hAnsi="Arial" w:cs="Arial" w:hint="eastAsia"/>
                <w:lang w:eastAsia="zh-CN"/>
              </w:rPr>
              <w:t>N</w:t>
            </w:r>
            <w:r w:rsidRPr="004620F3">
              <w:rPr>
                <w:rFonts w:ascii="Arial" w:eastAsiaTheme="minorEastAsia" w:hAnsi="Arial" w:cs="Arial"/>
                <w:lang w:eastAsia="zh-CN"/>
              </w:rPr>
              <w:t>/A</w:t>
            </w:r>
          </w:p>
        </w:tc>
        <w:tc>
          <w:tcPr>
            <w:tcW w:w="2268" w:type="dxa"/>
          </w:tcPr>
          <w:p w14:paraId="0D197B9D" w14:textId="77777777" w:rsidR="00C10CDC" w:rsidRPr="004620F3" w:rsidRDefault="00871653" w:rsidP="008836AC">
            <w:pPr>
              <w:tabs>
                <w:tab w:val="left" w:pos="567"/>
              </w:tabs>
              <w:spacing w:after="0"/>
              <w:rPr>
                <w:rFonts w:ascii="Arial" w:hAnsi="Arial" w:cs="Arial"/>
                <w:lang w:eastAsia="ja-JP"/>
              </w:rPr>
            </w:pPr>
            <w:r w:rsidRPr="004620F3">
              <w:rPr>
                <w:rFonts w:ascii="Arial" w:hAnsi="Arial" w:cs="Arial"/>
                <w:lang w:eastAsia="ja-JP"/>
              </w:rPr>
              <w:t xml:space="preserve">Performance Part: </w:t>
            </w:r>
          </w:p>
          <w:p w14:paraId="1C548741" w14:textId="7065D140" w:rsidR="00871653" w:rsidRPr="004620F3" w:rsidRDefault="00C10CDC" w:rsidP="008836AC">
            <w:pPr>
              <w:tabs>
                <w:tab w:val="left" w:pos="567"/>
              </w:tabs>
              <w:spacing w:after="0"/>
              <w:rPr>
                <w:rFonts w:ascii="Arial" w:hAnsi="Arial" w:cs="Arial"/>
                <w:lang w:eastAsia="ja-JP"/>
              </w:rPr>
            </w:pPr>
            <w:r w:rsidRPr="004620F3">
              <w:rPr>
                <w:rFonts w:ascii="Arial" w:eastAsiaTheme="minorEastAsia" w:hAnsi="Arial" w:cs="Arial" w:hint="eastAsia"/>
                <w:lang w:eastAsia="zh-CN"/>
              </w:rPr>
              <w:t>N</w:t>
            </w:r>
            <w:r w:rsidRPr="004620F3">
              <w:rPr>
                <w:rFonts w:ascii="Arial" w:eastAsiaTheme="minorEastAsia" w:hAnsi="Arial" w:cs="Arial"/>
                <w:lang w:eastAsia="zh-CN"/>
              </w:rPr>
              <w:t>/A</w:t>
            </w:r>
          </w:p>
        </w:tc>
        <w:tc>
          <w:tcPr>
            <w:tcW w:w="1694" w:type="dxa"/>
            <w:gridSpan w:val="2"/>
          </w:tcPr>
          <w:p w14:paraId="5D96C4CE" w14:textId="77777777" w:rsidR="00871653" w:rsidRPr="004620F3" w:rsidRDefault="00871653" w:rsidP="008836AC">
            <w:pPr>
              <w:tabs>
                <w:tab w:val="left" w:pos="567"/>
              </w:tabs>
              <w:spacing w:after="0"/>
              <w:rPr>
                <w:rFonts w:ascii="Arial" w:hAnsi="Arial" w:cs="Arial"/>
                <w:lang w:eastAsia="ja-JP"/>
              </w:rPr>
            </w:pPr>
            <w:r w:rsidRPr="004620F3">
              <w:rPr>
                <w:rFonts w:ascii="Arial" w:hAnsi="Arial" w:cs="Arial"/>
                <w:lang w:eastAsia="ja-JP"/>
              </w:rPr>
              <w:t xml:space="preserve">Testing part: </w:t>
            </w:r>
          </w:p>
          <w:p w14:paraId="71D59C75" w14:textId="7C08E840" w:rsidR="00C10CDC" w:rsidRPr="004620F3" w:rsidRDefault="00C10CDC" w:rsidP="008836AC">
            <w:pPr>
              <w:tabs>
                <w:tab w:val="left" w:pos="567"/>
              </w:tabs>
              <w:spacing w:after="0"/>
              <w:rPr>
                <w:rFonts w:ascii="Arial" w:hAnsi="Arial" w:cs="Arial"/>
                <w:highlight w:val="yellow"/>
                <w:lang w:eastAsia="ja-JP"/>
              </w:rPr>
            </w:pPr>
            <w:r w:rsidRPr="004620F3">
              <w:rPr>
                <w:rFonts w:ascii="Arial" w:eastAsiaTheme="minorEastAsia" w:hAnsi="Arial" w:cs="Arial" w:hint="eastAsia"/>
                <w:lang w:eastAsia="zh-CN"/>
              </w:rPr>
              <w:t>N</w:t>
            </w:r>
            <w:r w:rsidRPr="004620F3">
              <w:rPr>
                <w:rFonts w:ascii="Arial" w:eastAsiaTheme="minorEastAsia" w:hAnsi="Arial" w:cs="Arial"/>
                <w:lang w:eastAsia="zh-CN"/>
              </w:rPr>
              <w:t>/A</w:t>
            </w:r>
          </w:p>
        </w:tc>
      </w:tr>
    </w:tbl>
    <w:p w14:paraId="720BA6D9"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40CB763"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6E421D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8F20206"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27449BBD" w14:textId="77777777" w:rsidR="001F486F" w:rsidRPr="001F486F" w:rsidRDefault="001F486F" w:rsidP="001F486F">
      <w:pPr>
        <w:pStyle w:val="aff7"/>
        <w:tabs>
          <w:tab w:val="left" w:pos="567"/>
        </w:tabs>
        <w:ind w:leftChars="0" w:left="924"/>
        <w:rPr>
          <w:rFonts w:ascii="Arial" w:hAnsi="Arial" w:cs="Arial"/>
          <w:color w:val="FF0000"/>
        </w:rPr>
      </w:pPr>
    </w:p>
    <w:p w14:paraId="0E17694C"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4620F3" w:rsidRPr="004620F3" w14:paraId="1E2E83D5" w14:textId="77777777" w:rsidTr="001A248F">
        <w:tc>
          <w:tcPr>
            <w:tcW w:w="2758" w:type="dxa"/>
            <w:gridSpan w:val="2"/>
          </w:tcPr>
          <w:p w14:paraId="332F2E99" w14:textId="77777777" w:rsidR="00EF4800" w:rsidRPr="004620F3" w:rsidRDefault="00EF4800" w:rsidP="001A248F">
            <w:pPr>
              <w:tabs>
                <w:tab w:val="left" w:pos="567"/>
              </w:tabs>
              <w:spacing w:after="0"/>
              <w:rPr>
                <w:rFonts w:ascii="Arial" w:hAnsi="Arial" w:cs="Arial"/>
                <w:b/>
              </w:rPr>
            </w:pPr>
            <w:r w:rsidRPr="004620F3">
              <w:rPr>
                <w:rFonts w:ascii="Arial" w:hAnsi="Arial" w:cs="Arial"/>
                <w:b/>
              </w:rPr>
              <w:t>Leading WG</w:t>
            </w:r>
          </w:p>
        </w:tc>
        <w:tc>
          <w:tcPr>
            <w:tcW w:w="7489" w:type="dxa"/>
          </w:tcPr>
          <w:p w14:paraId="341B80F2" w14:textId="2DBC9A11" w:rsidR="00EF4800" w:rsidRPr="004620F3" w:rsidRDefault="00C10CDC" w:rsidP="001A248F">
            <w:pPr>
              <w:tabs>
                <w:tab w:val="left" w:pos="567"/>
              </w:tabs>
              <w:spacing w:after="0"/>
              <w:rPr>
                <w:rFonts w:ascii="Arial" w:eastAsiaTheme="minorEastAsia" w:hAnsi="Arial" w:cs="Arial"/>
                <w:lang w:eastAsia="zh-CN"/>
              </w:rPr>
            </w:pPr>
            <w:r w:rsidRPr="004620F3">
              <w:rPr>
                <w:rFonts w:ascii="Arial" w:eastAsiaTheme="minorEastAsia" w:hAnsi="Arial" w:cs="Arial" w:hint="eastAsia"/>
                <w:lang w:eastAsia="zh-CN"/>
              </w:rPr>
              <w:t>R</w:t>
            </w:r>
            <w:r w:rsidRPr="004620F3">
              <w:rPr>
                <w:rFonts w:ascii="Arial" w:eastAsiaTheme="minorEastAsia" w:hAnsi="Arial" w:cs="Arial"/>
                <w:lang w:eastAsia="zh-CN"/>
              </w:rPr>
              <w:t>AN</w:t>
            </w:r>
            <w:r w:rsidR="003F1DA6">
              <w:rPr>
                <w:rFonts w:ascii="Arial" w:eastAsiaTheme="minorEastAsia" w:hAnsi="Arial" w:cs="Arial"/>
                <w:lang w:eastAsia="zh-CN"/>
              </w:rPr>
              <w:t>3</w:t>
            </w:r>
          </w:p>
        </w:tc>
      </w:tr>
      <w:tr w:rsidR="004620F3" w:rsidRPr="004620F3" w14:paraId="411B8A76" w14:textId="77777777" w:rsidTr="001A248F">
        <w:tc>
          <w:tcPr>
            <w:tcW w:w="1418" w:type="dxa"/>
            <w:vMerge w:val="restart"/>
            <w:vAlign w:val="center"/>
          </w:tcPr>
          <w:p w14:paraId="79843387" w14:textId="77777777" w:rsidR="006C4E32" w:rsidRPr="004620F3" w:rsidRDefault="006C4E32" w:rsidP="001A248F">
            <w:pPr>
              <w:tabs>
                <w:tab w:val="left" w:pos="567"/>
              </w:tabs>
              <w:rPr>
                <w:rFonts w:ascii="Arial" w:hAnsi="Arial" w:cs="Arial"/>
                <w:b/>
              </w:rPr>
            </w:pPr>
            <w:r w:rsidRPr="004620F3">
              <w:rPr>
                <w:rFonts w:ascii="Arial" w:hAnsi="Arial" w:cs="Arial"/>
                <w:b/>
              </w:rPr>
              <w:t>Rapporteur</w:t>
            </w:r>
          </w:p>
        </w:tc>
        <w:tc>
          <w:tcPr>
            <w:tcW w:w="1340" w:type="dxa"/>
          </w:tcPr>
          <w:p w14:paraId="5FB9C83D" w14:textId="77777777" w:rsidR="006C4E32" w:rsidRPr="004620F3" w:rsidRDefault="006C4E32" w:rsidP="001A248F">
            <w:pPr>
              <w:tabs>
                <w:tab w:val="left" w:pos="567"/>
              </w:tabs>
              <w:spacing w:after="0"/>
              <w:rPr>
                <w:rFonts w:ascii="Arial" w:hAnsi="Arial" w:cs="Arial"/>
                <w:b/>
              </w:rPr>
            </w:pPr>
            <w:r w:rsidRPr="004620F3">
              <w:rPr>
                <w:rFonts w:ascii="Arial" w:hAnsi="Arial" w:cs="Arial"/>
                <w:b/>
              </w:rPr>
              <w:t>Name</w:t>
            </w:r>
          </w:p>
        </w:tc>
        <w:tc>
          <w:tcPr>
            <w:tcW w:w="7489" w:type="dxa"/>
          </w:tcPr>
          <w:p w14:paraId="7543B249" w14:textId="545D451C" w:rsidR="006C4E32" w:rsidRPr="004620F3" w:rsidRDefault="003F1DA6" w:rsidP="0036248C">
            <w:pPr>
              <w:tabs>
                <w:tab w:val="left" w:pos="567"/>
              </w:tabs>
              <w:spacing w:after="0"/>
              <w:rPr>
                <w:rFonts w:ascii="Arial" w:eastAsiaTheme="minorEastAsia" w:hAnsi="Arial" w:cs="Arial"/>
                <w:lang w:eastAsia="zh-CN"/>
              </w:rPr>
            </w:pPr>
            <w:r w:rsidRPr="003F1DA6">
              <w:rPr>
                <w:rFonts w:ascii="Arial" w:eastAsiaTheme="minorEastAsia" w:hAnsi="Arial" w:cs="Arial"/>
                <w:lang w:eastAsia="zh-CN"/>
              </w:rPr>
              <w:t>Fang Xie</w:t>
            </w:r>
          </w:p>
        </w:tc>
      </w:tr>
      <w:tr w:rsidR="004620F3" w:rsidRPr="004620F3" w14:paraId="57002011" w14:textId="77777777" w:rsidTr="001A248F">
        <w:tc>
          <w:tcPr>
            <w:tcW w:w="1418" w:type="dxa"/>
            <w:vMerge/>
          </w:tcPr>
          <w:p w14:paraId="589BB917" w14:textId="77777777" w:rsidR="006C4E32" w:rsidRPr="004620F3" w:rsidRDefault="006C4E32" w:rsidP="001A248F">
            <w:pPr>
              <w:tabs>
                <w:tab w:val="left" w:pos="567"/>
              </w:tabs>
              <w:rPr>
                <w:rFonts w:ascii="Arial" w:hAnsi="Arial" w:cs="Arial"/>
                <w:b/>
              </w:rPr>
            </w:pPr>
          </w:p>
        </w:tc>
        <w:tc>
          <w:tcPr>
            <w:tcW w:w="1340" w:type="dxa"/>
          </w:tcPr>
          <w:p w14:paraId="69189A98" w14:textId="77777777" w:rsidR="006C4E32" w:rsidRPr="004620F3" w:rsidRDefault="006C4E32" w:rsidP="001A248F">
            <w:pPr>
              <w:tabs>
                <w:tab w:val="left" w:pos="567"/>
              </w:tabs>
              <w:spacing w:after="0"/>
              <w:rPr>
                <w:rFonts w:ascii="Arial" w:hAnsi="Arial" w:cs="Arial"/>
                <w:b/>
              </w:rPr>
            </w:pPr>
            <w:r w:rsidRPr="004620F3">
              <w:rPr>
                <w:rFonts w:ascii="Arial" w:hAnsi="Arial" w:cs="Arial"/>
                <w:b/>
              </w:rPr>
              <w:t>Company</w:t>
            </w:r>
          </w:p>
        </w:tc>
        <w:tc>
          <w:tcPr>
            <w:tcW w:w="7489" w:type="dxa"/>
          </w:tcPr>
          <w:p w14:paraId="6FEFA0FE" w14:textId="3C0389FE" w:rsidR="006C4E32" w:rsidRPr="004620F3" w:rsidRDefault="00C10CDC" w:rsidP="001A248F">
            <w:pPr>
              <w:tabs>
                <w:tab w:val="left" w:pos="567"/>
              </w:tabs>
              <w:spacing w:after="0"/>
              <w:rPr>
                <w:rFonts w:ascii="Arial" w:eastAsiaTheme="minorEastAsia" w:hAnsi="Arial" w:cs="Arial"/>
                <w:lang w:eastAsia="zh-CN"/>
              </w:rPr>
            </w:pPr>
            <w:r w:rsidRPr="004620F3">
              <w:rPr>
                <w:rFonts w:ascii="Arial" w:eastAsiaTheme="minorEastAsia" w:hAnsi="Arial" w:cs="Arial" w:hint="eastAsia"/>
                <w:lang w:eastAsia="zh-CN"/>
              </w:rPr>
              <w:t>C</w:t>
            </w:r>
            <w:r w:rsidRPr="004620F3">
              <w:rPr>
                <w:rFonts w:ascii="Arial" w:eastAsiaTheme="minorEastAsia" w:hAnsi="Arial" w:cs="Arial"/>
                <w:lang w:eastAsia="zh-CN"/>
              </w:rPr>
              <w:t>MCC</w:t>
            </w:r>
          </w:p>
        </w:tc>
      </w:tr>
      <w:tr w:rsidR="004620F3" w:rsidRPr="004620F3" w14:paraId="4BA4BA90" w14:textId="77777777" w:rsidTr="001A248F">
        <w:tc>
          <w:tcPr>
            <w:tcW w:w="1418" w:type="dxa"/>
            <w:vMerge/>
          </w:tcPr>
          <w:p w14:paraId="3ADB0651" w14:textId="77777777" w:rsidR="006C4E32" w:rsidRPr="004620F3" w:rsidRDefault="006C4E32" w:rsidP="001A248F">
            <w:pPr>
              <w:tabs>
                <w:tab w:val="left" w:pos="567"/>
              </w:tabs>
              <w:rPr>
                <w:rFonts w:ascii="Arial" w:hAnsi="Arial" w:cs="Arial"/>
                <w:b/>
              </w:rPr>
            </w:pPr>
          </w:p>
        </w:tc>
        <w:tc>
          <w:tcPr>
            <w:tcW w:w="1340" w:type="dxa"/>
          </w:tcPr>
          <w:p w14:paraId="7F8E189B" w14:textId="77777777" w:rsidR="006C4E32" w:rsidRPr="004620F3" w:rsidRDefault="006C4E32" w:rsidP="001A248F">
            <w:pPr>
              <w:tabs>
                <w:tab w:val="left" w:pos="567"/>
              </w:tabs>
              <w:spacing w:after="0"/>
              <w:rPr>
                <w:rFonts w:ascii="Arial" w:hAnsi="Arial" w:cs="Arial"/>
                <w:b/>
              </w:rPr>
            </w:pPr>
            <w:r w:rsidRPr="004620F3">
              <w:rPr>
                <w:rFonts w:ascii="Arial" w:hAnsi="Arial" w:cs="Arial"/>
                <w:b/>
              </w:rPr>
              <w:t>Email</w:t>
            </w:r>
          </w:p>
        </w:tc>
        <w:tc>
          <w:tcPr>
            <w:tcW w:w="7489" w:type="dxa"/>
          </w:tcPr>
          <w:p w14:paraId="0952E195" w14:textId="19311692" w:rsidR="006C4E32" w:rsidRPr="004620F3" w:rsidRDefault="003F1DA6" w:rsidP="001A248F">
            <w:pPr>
              <w:tabs>
                <w:tab w:val="left" w:pos="567"/>
              </w:tabs>
              <w:spacing w:after="0"/>
              <w:rPr>
                <w:rFonts w:ascii="Arial" w:eastAsiaTheme="minorEastAsia" w:hAnsi="Arial" w:cs="Arial"/>
                <w:lang w:eastAsia="zh-CN"/>
              </w:rPr>
            </w:pPr>
            <w:r w:rsidRPr="003F1DA6">
              <w:rPr>
                <w:rFonts w:ascii="Arial" w:eastAsiaTheme="minorEastAsia" w:hAnsi="Arial" w:cs="Arial"/>
                <w:lang w:eastAsia="zh-CN"/>
              </w:rPr>
              <w:t>xiefang</w:t>
            </w:r>
            <w:r w:rsidR="00C10CDC" w:rsidRPr="004620F3">
              <w:rPr>
                <w:rFonts w:ascii="Arial" w:eastAsiaTheme="minorEastAsia" w:hAnsi="Arial" w:cs="Arial"/>
                <w:lang w:eastAsia="zh-CN"/>
              </w:rPr>
              <w:t>@chinamobile.com</w:t>
            </w:r>
          </w:p>
        </w:tc>
      </w:tr>
    </w:tbl>
    <w:p w14:paraId="09961150" w14:textId="77777777" w:rsidR="006C4E32" w:rsidRPr="004620F3" w:rsidRDefault="006C4E32" w:rsidP="000D17BC">
      <w:pPr>
        <w:pBdr>
          <w:bottom w:val="single" w:sz="4" w:space="1" w:color="auto"/>
        </w:pBdr>
        <w:spacing w:after="0"/>
        <w:rPr>
          <w:rFonts w:ascii="Arial" w:hAnsi="Arial" w:cs="Arial"/>
        </w:rPr>
      </w:pPr>
    </w:p>
    <w:p w14:paraId="5D22EC39" w14:textId="77777777" w:rsidR="006C4E32" w:rsidRPr="004620F3" w:rsidRDefault="006C4E32" w:rsidP="006C4E32">
      <w:pPr>
        <w:pBdr>
          <w:bottom w:val="single" w:sz="4" w:space="1" w:color="auto"/>
        </w:pBdr>
        <w:rPr>
          <w:rFonts w:ascii="Arial" w:hAnsi="Arial" w:cs="Arial"/>
        </w:rPr>
      </w:pPr>
    </w:p>
    <w:p w14:paraId="1FCD2F76" w14:textId="77777777" w:rsidR="00137471" w:rsidRPr="004620F3" w:rsidRDefault="006C4E32" w:rsidP="00C21339">
      <w:pPr>
        <w:pStyle w:val="2"/>
      </w:pPr>
      <w:r w:rsidRPr="004620F3">
        <w:t>1</w:t>
      </w:r>
      <w:r w:rsidRPr="004620F3">
        <w:tab/>
      </w:r>
      <w:r w:rsidR="0050334E" w:rsidRPr="004620F3">
        <w:t>Work</w:t>
      </w:r>
      <w:r w:rsidR="00150FD3" w:rsidRPr="004620F3">
        <w:t xml:space="preserve"> </w:t>
      </w:r>
      <w:r w:rsidR="0050334E" w:rsidRPr="004620F3">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4620F3" w:rsidRPr="004620F3" w14:paraId="2A5296B0" w14:textId="77777777" w:rsidTr="001A248F">
        <w:trPr>
          <w:jc w:val="center"/>
        </w:trPr>
        <w:tc>
          <w:tcPr>
            <w:tcW w:w="6185" w:type="dxa"/>
            <w:shd w:val="clear" w:color="auto" w:fill="E0E0E0"/>
          </w:tcPr>
          <w:p w14:paraId="1DA272CC" w14:textId="77777777" w:rsidR="00D22398" w:rsidRPr="004620F3" w:rsidRDefault="00C4666A" w:rsidP="00C4666A">
            <w:pPr>
              <w:pStyle w:val="TAL"/>
              <w:jc w:val="center"/>
              <w:rPr>
                <w:b/>
                <w:bCs/>
              </w:rPr>
            </w:pPr>
            <w:r w:rsidRPr="004620F3">
              <w:rPr>
                <w:b/>
                <w:bCs/>
              </w:rPr>
              <w:t>Do you want to modify the time budget for this WI/SI compared to what was endorsed at the last RAN meeting?</w:t>
            </w:r>
          </w:p>
        </w:tc>
        <w:tc>
          <w:tcPr>
            <w:tcW w:w="1037" w:type="dxa"/>
            <w:vAlign w:val="center"/>
          </w:tcPr>
          <w:p w14:paraId="7C1AC709" w14:textId="6DEA73EF" w:rsidR="00D22398" w:rsidRPr="004620F3" w:rsidRDefault="00C21339" w:rsidP="00C4666A">
            <w:pPr>
              <w:pStyle w:val="TAL"/>
              <w:jc w:val="center"/>
              <w:rPr>
                <w:lang w:eastAsia="ja-JP"/>
              </w:rPr>
            </w:pPr>
            <w:r w:rsidRPr="00E753BD">
              <w:rPr>
                <w:lang w:eastAsia="ja-JP"/>
              </w:rPr>
              <w:t>No</w:t>
            </w:r>
          </w:p>
        </w:tc>
      </w:tr>
    </w:tbl>
    <w:p w14:paraId="3D6B9F80" w14:textId="77777777" w:rsidR="00D22398" w:rsidRPr="004620F3" w:rsidRDefault="00D22398" w:rsidP="0039390A">
      <w:pPr>
        <w:spacing w:after="0"/>
        <w:rPr>
          <w:rFonts w:ascii="Arial" w:hAnsi="Arial" w:cs="Arial"/>
        </w:rPr>
      </w:pPr>
    </w:p>
    <w:p w14:paraId="64D2C8DD" w14:textId="77777777" w:rsidR="00816B81" w:rsidRPr="004620F3" w:rsidRDefault="00C4666A" w:rsidP="00E544FA">
      <w:pPr>
        <w:pStyle w:val="NO"/>
        <w:rPr>
          <w:rFonts w:ascii="Arial" w:hAnsi="Arial" w:cs="Arial"/>
          <w:i/>
        </w:rPr>
      </w:pPr>
      <w:r w:rsidRPr="004620F3">
        <w:rPr>
          <w:rFonts w:ascii="Arial" w:hAnsi="Arial" w:cs="Arial"/>
          <w:i/>
        </w:rPr>
        <w:t>If you answered No:</w:t>
      </w:r>
      <w:r w:rsidRPr="004620F3">
        <w:rPr>
          <w:rFonts w:ascii="Arial" w:hAnsi="Arial" w:cs="Arial"/>
          <w:i/>
        </w:rPr>
        <w:tab/>
        <w:t>Then please remove the Excel file from the zip file of this status report.</w:t>
      </w:r>
    </w:p>
    <w:p w14:paraId="0570BE8D" w14:textId="77777777" w:rsidR="00816B81" w:rsidRPr="004620F3" w:rsidRDefault="00C4666A" w:rsidP="00C4666A">
      <w:pPr>
        <w:pStyle w:val="NO"/>
        <w:rPr>
          <w:rFonts w:ascii="Arial" w:hAnsi="Arial" w:cs="Arial"/>
          <w:i/>
        </w:rPr>
      </w:pPr>
      <w:r w:rsidRPr="004620F3">
        <w:rPr>
          <w:rFonts w:ascii="Arial" w:hAnsi="Arial" w:cs="Arial"/>
          <w:i/>
        </w:rPr>
        <w:t>If you answered Yes:</w:t>
      </w:r>
      <w:r w:rsidRPr="004620F3">
        <w:rPr>
          <w:rFonts w:ascii="Arial" w:hAnsi="Arial" w:cs="Arial"/>
          <w:i/>
        </w:rPr>
        <w:tab/>
        <w:t xml:space="preserve">Then please fill out the attached Excel template to request a modification of the time </w:t>
      </w:r>
      <w:r w:rsidRPr="004620F3">
        <w:rPr>
          <w:rFonts w:ascii="Arial" w:hAnsi="Arial" w:cs="Arial"/>
          <w:i/>
        </w:rPr>
        <w:tab/>
      </w:r>
      <w:r w:rsidRPr="004620F3">
        <w:rPr>
          <w:rFonts w:ascii="Arial" w:hAnsi="Arial" w:cs="Arial"/>
          <w:i/>
        </w:rPr>
        <w:tab/>
        <w:t xml:space="preserve">budgets for your WI /SI. The Excel table has to be filled out for all affected RAN WGs and </w:t>
      </w:r>
      <w:r w:rsidRPr="004620F3">
        <w:rPr>
          <w:rFonts w:ascii="Arial" w:hAnsi="Arial" w:cs="Arial"/>
          <w:i/>
        </w:rPr>
        <w:tab/>
      </w:r>
      <w:r w:rsidRPr="004620F3">
        <w:rPr>
          <w:rFonts w:ascii="Arial" w:hAnsi="Arial" w:cs="Arial"/>
          <w:i/>
        </w:rPr>
        <w:tab/>
        <w:t>up to the target date of the WI/SI.</w:t>
      </w:r>
      <w:r w:rsidR="00011C3B" w:rsidRPr="004620F3">
        <w:rPr>
          <w:rFonts w:ascii="Arial" w:hAnsi="Arial" w:cs="Arial"/>
          <w:i/>
        </w:rPr>
        <w:t xml:space="preserve"> The basis are the endorsed time budgets of the last </w:t>
      </w:r>
      <w:r w:rsidR="00011C3B" w:rsidRPr="004620F3">
        <w:rPr>
          <w:rFonts w:ascii="Arial" w:hAnsi="Arial" w:cs="Arial"/>
          <w:i/>
        </w:rPr>
        <w:tab/>
      </w:r>
      <w:r w:rsidR="00011C3B" w:rsidRPr="004620F3">
        <w:rPr>
          <w:rFonts w:ascii="Arial" w:hAnsi="Arial" w:cs="Arial"/>
          <w:i/>
        </w:rPr>
        <w:tab/>
        <w:t>RAN meeting. Please highlight all changes of the values.</w:t>
      </w:r>
      <w:r w:rsidR="00011C3B" w:rsidRPr="004620F3">
        <w:rPr>
          <w:rFonts w:ascii="Arial" w:hAnsi="Arial" w:cs="Arial"/>
          <w:i/>
        </w:rPr>
        <w:br/>
      </w:r>
      <w:r w:rsidR="00011C3B" w:rsidRPr="004620F3">
        <w:rPr>
          <w:rFonts w:ascii="Arial" w:hAnsi="Arial" w:cs="Arial"/>
          <w:i/>
        </w:rPr>
        <w:tab/>
      </w:r>
      <w:r w:rsidR="00011C3B" w:rsidRPr="004620F3">
        <w:rPr>
          <w:rFonts w:ascii="Arial" w:hAnsi="Arial" w:cs="Arial"/>
          <w:i/>
        </w:rPr>
        <w:tab/>
      </w:r>
      <w:proofErr w:type="gramStart"/>
      <w:r w:rsidR="00011C3B" w:rsidRPr="004620F3">
        <w:rPr>
          <w:rFonts w:ascii="Arial" w:hAnsi="Arial" w:cs="Arial"/>
          <w:i/>
        </w:rPr>
        <w:t>One time</w:t>
      </w:r>
      <w:proofErr w:type="gramEnd"/>
      <w:r w:rsidR="00011C3B" w:rsidRPr="004620F3">
        <w:rPr>
          <w:rFonts w:ascii="Arial" w:hAnsi="Arial" w:cs="Arial"/>
          <w:i/>
        </w:rPr>
        <w:t xml:space="preserve"> unit (TU) corresponds to ~ 2 hours in the meeting.</w:t>
      </w:r>
      <w:r w:rsidR="00011C3B" w:rsidRPr="004620F3">
        <w:rPr>
          <w:rFonts w:ascii="Arial" w:hAnsi="Arial" w:cs="Arial"/>
          <w:i/>
        </w:rPr>
        <w:br/>
      </w:r>
      <w:r w:rsidR="00011C3B" w:rsidRPr="004620F3">
        <w:rPr>
          <w:rFonts w:ascii="Arial" w:hAnsi="Arial" w:cs="Arial"/>
          <w:i/>
        </w:rPr>
        <w:tab/>
      </w:r>
      <w:r w:rsidR="00011C3B" w:rsidRPr="004620F3">
        <w:rPr>
          <w:rFonts w:ascii="Arial" w:hAnsi="Arial" w:cs="Arial"/>
          <w:i/>
        </w:rPr>
        <w:tab/>
        <w:t xml:space="preserve">If this status report covers a WI with Core and Performance part, then please have one </w:t>
      </w:r>
      <w:r w:rsidR="00011C3B" w:rsidRPr="004620F3">
        <w:rPr>
          <w:rFonts w:ascii="Arial" w:hAnsi="Arial" w:cs="Arial"/>
          <w:i/>
        </w:rPr>
        <w:tab/>
      </w:r>
      <w:r w:rsidR="00011C3B" w:rsidRPr="004620F3">
        <w:rPr>
          <w:rFonts w:ascii="Arial" w:hAnsi="Arial" w:cs="Arial"/>
          <w:i/>
        </w:rPr>
        <w:tab/>
        <w:t>line for each in the attached Excel table.</w:t>
      </w:r>
      <w:r w:rsidR="00816B81" w:rsidRPr="004620F3">
        <w:rPr>
          <w:rFonts w:ascii="Arial" w:hAnsi="Arial" w:cs="Arial"/>
          <w:i/>
        </w:rPr>
        <w:br/>
      </w:r>
      <w:r w:rsidR="00816B81" w:rsidRPr="004620F3">
        <w:rPr>
          <w:rFonts w:ascii="Arial" w:hAnsi="Arial" w:cs="Arial"/>
          <w:i/>
        </w:rPr>
        <w:tab/>
      </w:r>
      <w:r w:rsidR="00816B81" w:rsidRPr="004620F3">
        <w:rPr>
          <w:rFonts w:ascii="Arial" w:hAnsi="Arial" w:cs="Arial"/>
          <w:i/>
        </w:rPr>
        <w:tab/>
        <w:t>Note: If no Excel table is attached, then this means no time budget change.</w:t>
      </w:r>
    </w:p>
    <w:p w14:paraId="514AC8CA" w14:textId="77777777" w:rsidR="00C17C6C" w:rsidRPr="004620F3" w:rsidRDefault="00C21339" w:rsidP="00C17C6C">
      <w:pPr>
        <w:spacing w:after="0"/>
        <w:rPr>
          <w:rFonts w:ascii="Arial" w:hAnsi="Arial" w:cs="Arial"/>
          <w:b/>
        </w:rPr>
      </w:pPr>
      <w:r w:rsidRPr="004620F3">
        <w:rPr>
          <w:rFonts w:ascii="Arial" w:hAnsi="Arial" w:cs="Arial"/>
          <w:b/>
        </w:rPr>
        <w:t>A</w:t>
      </w:r>
      <w:r w:rsidR="00011C3B" w:rsidRPr="004620F3">
        <w:rPr>
          <w:rFonts w:ascii="Arial" w:hAnsi="Arial" w:cs="Arial"/>
          <w:b/>
        </w:rPr>
        <w:t>dditional explanations/</w:t>
      </w:r>
      <w:r w:rsidR="00C17C6C" w:rsidRPr="004620F3">
        <w:rPr>
          <w:rFonts w:ascii="Arial" w:hAnsi="Arial" w:cs="Arial"/>
          <w:b/>
        </w:rPr>
        <w:t>motivation</w:t>
      </w:r>
      <w:r w:rsidR="00011C3B" w:rsidRPr="004620F3">
        <w:rPr>
          <w:rFonts w:ascii="Arial" w:hAnsi="Arial" w:cs="Arial"/>
          <w:b/>
        </w:rPr>
        <w:t>s for the time budget changes in the attached Excel table</w:t>
      </w:r>
      <w:r w:rsidR="00C17C6C" w:rsidRPr="004620F3">
        <w:rPr>
          <w:rFonts w:ascii="Arial" w:hAnsi="Arial" w:cs="Arial"/>
          <w:b/>
        </w:rPr>
        <w:t>:</w:t>
      </w:r>
    </w:p>
    <w:p w14:paraId="3D05D59C" w14:textId="77777777" w:rsidR="003B7182" w:rsidRPr="004620F3" w:rsidRDefault="003B7182" w:rsidP="00C17C6C">
      <w:pPr>
        <w:spacing w:after="0"/>
        <w:rPr>
          <w:rFonts w:ascii="Arial" w:hAnsi="Arial" w:cs="Arial"/>
        </w:rPr>
      </w:pPr>
    </w:p>
    <w:p w14:paraId="23E08E8D" w14:textId="77777777" w:rsidR="00011C3B" w:rsidRPr="003B7182" w:rsidRDefault="00011C3B" w:rsidP="00C17C6C">
      <w:pPr>
        <w:spacing w:after="0"/>
        <w:rPr>
          <w:rFonts w:ascii="Arial" w:hAnsi="Arial" w:cs="Arial"/>
        </w:rPr>
      </w:pPr>
    </w:p>
    <w:p w14:paraId="78C978A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71CBBF2" w14:textId="73B4AB5C" w:rsidR="00D54DF1" w:rsidRDefault="00D54DF1" w:rsidP="00D54DF1">
      <w:pPr>
        <w:pStyle w:val="2"/>
        <w:rPr>
          <w:lang w:eastAsia="ja-JP"/>
        </w:rPr>
      </w:pPr>
      <w:r>
        <w:rPr>
          <w:lang w:eastAsia="ja-JP"/>
        </w:rPr>
        <w:t>2.1</w:t>
      </w:r>
      <w:r>
        <w:rPr>
          <w:lang w:eastAsia="ja-JP"/>
        </w:rPr>
        <w:tab/>
      </w:r>
      <w:r w:rsidRPr="0003665A">
        <w:rPr>
          <w:rFonts w:hint="eastAsia"/>
          <w:lang w:eastAsia="ja-JP"/>
        </w:rPr>
        <w:t>RAN1</w:t>
      </w:r>
    </w:p>
    <w:p w14:paraId="7462E051" w14:textId="77777777" w:rsidR="00D54DF1" w:rsidRPr="00291495" w:rsidRDefault="00D54DF1" w:rsidP="00D54DF1">
      <w:pPr>
        <w:pStyle w:val="4"/>
        <w:rPr>
          <w:rFonts w:eastAsiaTheme="minorEastAsia"/>
          <w:lang w:eastAsia="zh-CN"/>
        </w:rPr>
      </w:pPr>
      <w:r>
        <w:rPr>
          <w:lang w:eastAsia="ja-JP"/>
        </w:rPr>
        <w:t>2.1.1</w:t>
      </w:r>
      <w:r>
        <w:rPr>
          <w:lang w:eastAsia="ja-JP"/>
        </w:rPr>
        <w:tab/>
        <w:t>Agreements</w:t>
      </w:r>
    </w:p>
    <w:p w14:paraId="1044867B" w14:textId="77777777" w:rsidR="00D54DF1" w:rsidRDefault="00D54DF1" w:rsidP="00D54DF1">
      <w:pPr>
        <w:pStyle w:val="4"/>
        <w:rPr>
          <w:lang w:eastAsia="ja-JP"/>
        </w:rPr>
      </w:pPr>
      <w:r>
        <w:rPr>
          <w:lang w:eastAsia="ja-JP"/>
        </w:rPr>
        <w:t>2.1.2</w:t>
      </w:r>
      <w:r>
        <w:rPr>
          <w:lang w:eastAsia="ja-JP"/>
        </w:rPr>
        <w:tab/>
        <w:t>Remaining Open issues</w:t>
      </w:r>
    </w:p>
    <w:p w14:paraId="2FE7C452" w14:textId="77777777" w:rsidR="00D54DF1" w:rsidRDefault="00D54DF1" w:rsidP="00D54DF1">
      <w:pPr>
        <w:pStyle w:val="2"/>
        <w:rPr>
          <w:rFonts w:eastAsiaTheme="minorEastAsia"/>
          <w:lang w:eastAsia="zh-CN"/>
        </w:rPr>
      </w:pPr>
      <w:r>
        <w:rPr>
          <w:lang w:eastAsia="ja-JP"/>
        </w:rPr>
        <w:t>2.2</w:t>
      </w:r>
      <w:r>
        <w:rPr>
          <w:lang w:eastAsia="ja-JP"/>
        </w:rPr>
        <w:tab/>
      </w:r>
      <w:r>
        <w:rPr>
          <w:rFonts w:hint="eastAsia"/>
          <w:lang w:eastAsia="ja-JP"/>
        </w:rPr>
        <w:t>RAN2</w:t>
      </w:r>
    </w:p>
    <w:p w14:paraId="69635AFF" w14:textId="3D423A49" w:rsidR="00D54DF1" w:rsidRDefault="00D54DF1" w:rsidP="00D54DF1">
      <w:pPr>
        <w:pStyle w:val="4"/>
        <w:rPr>
          <w:lang w:eastAsia="ja-JP"/>
        </w:rPr>
      </w:pPr>
      <w:r>
        <w:rPr>
          <w:lang w:eastAsia="ja-JP"/>
        </w:rPr>
        <w:t>2.2.1</w:t>
      </w:r>
      <w:r>
        <w:rPr>
          <w:lang w:eastAsia="ja-JP"/>
        </w:rPr>
        <w:tab/>
        <w:t>Agreements</w:t>
      </w:r>
    </w:p>
    <w:p w14:paraId="15A33EC5" w14:textId="4BF48F9E" w:rsidR="00D54DF1" w:rsidRDefault="00D54DF1" w:rsidP="00D54DF1">
      <w:pPr>
        <w:pStyle w:val="4"/>
        <w:rPr>
          <w:lang w:eastAsia="ja-JP"/>
        </w:rPr>
      </w:pPr>
      <w:r>
        <w:rPr>
          <w:lang w:eastAsia="ja-JP"/>
        </w:rPr>
        <w:t>2.2.2</w:t>
      </w:r>
      <w:r>
        <w:rPr>
          <w:lang w:eastAsia="ja-JP"/>
        </w:rPr>
        <w:tab/>
        <w:t>Remaining Open issues</w:t>
      </w:r>
    </w:p>
    <w:p w14:paraId="482CA31A" w14:textId="09418C44" w:rsidR="00D54DF1" w:rsidRDefault="00D54DF1" w:rsidP="00D54DF1">
      <w:pPr>
        <w:pStyle w:val="2"/>
        <w:rPr>
          <w:rFonts w:eastAsiaTheme="minorEastAsia"/>
          <w:lang w:eastAsia="zh-CN"/>
        </w:rPr>
      </w:pPr>
      <w:r>
        <w:rPr>
          <w:lang w:eastAsia="ja-JP"/>
        </w:rPr>
        <w:t>2.3</w:t>
      </w:r>
      <w:r>
        <w:rPr>
          <w:lang w:eastAsia="ja-JP"/>
        </w:rPr>
        <w:tab/>
      </w:r>
      <w:r>
        <w:rPr>
          <w:rFonts w:hint="eastAsia"/>
          <w:lang w:eastAsia="ja-JP"/>
        </w:rPr>
        <w:t>RAN</w:t>
      </w:r>
      <w:r>
        <w:rPr>
          <w:lang w:eastAsia="ja-JP"/>
        </w:rPr>
        <w:t>3</w:t>
      </w:r>
    </w:p>
    <w:p w14:paraId="54C705A3" w14:textId="7A02E67D" w:rsidR="00D54DF1" w:rsidRDefault="00D54DF1" w:rsidP="00D54DF1">
      <w:pPr>
        <w:pStyle w:val="4"/>
        <w:rPr>
          <w:lang w:eastAsia="ja-JP"/>
        </w:rPr>
      </w:pPr>
      <w:r>
        <w:rPr>
          <w:lang w:eastAsia="ja-JP"/>
        </w:rPr>
        <w:t>2.3.1</w:t>
      </w:r>
      <w:r>
        <w:rPr>
          <w:lang w:eastAsia="ja-JP"/>
        </w:rPr>
        <w:tab/>
        <w:t>Agreements</w:t>
      </w:r>
    </w:p>
    <w:p w14:paraId="1205382F" w14:textId="732E88A8" w:rsidR="0097167E" w:rsidRPr="0036277F" w:rsidRDefault="0097167E" w:rsidP="0036277F">
      <w:pPr>
        <w:rPr>
          <w:b/>
          <w:bCs/>
          <w:u w:val="single"/>
          <w:lang w:eastAsia="ja-JP"/>
        </w:rPr>
      </w:pPr>
      <w:r w:rsidRPr="0036277F">
        <w:rPr>
          <w:b/>
          <w:bCs/>
          <w:u w:val="single"/>
          <w:lang w:eastAsia="ja-JP"/>
        </w:rPr>
        <w:t>RAN3#110</w:t>
      </w:r>
      <w:r w:rsidRPr="0036277F">
        <w:rPr>
          <w:rFonts w:hint="eastAsia"/>
          <w:b/>
          <w:bCs/>
          <w:u w:val="single"/>
          <w:lang w:eastAsia="ja-JP"/>
        </w:rPr>
        <w:t>-</w:t>
      </w:r>
      <w:r w:rsidRPr="0036277F">
        <w:rPr>
          <w:b/>
          <w:bCs/>
          <w:u w:val="single"/>
          <w:lang w:eastAsia="ja-JP"/>
        </w:rPr>
        <w:t>e agreements</w:t>
      </w:r>
    </w:p>
    <w:p w14:paraId="6D49278E" w14:textId="71C0D7BA" w:rsidR="0097167E" w:rsidRDefault="0097167E" w:rsidP="0097167E">
      <w:pPr>
        <w:pStyle w:val="aff7"/>
        <w:spacing w:before="240" w:after="120"/>
        <w:ind w:leftChars="0" w:left="0"/>
        <w:rPr>
          <w:rFonts w:ascii="Times New Roman" w:hAnsi="Times New Roman"/>
          <w:b/>
          <w:bCs/>
          <w:i/>
          <w:color w:val="000000" w:themeColor="text1"/>
          <w:sz w:val="20"/>
          <w:szCs w:val="20"/>
          <w:u w:val="single"/>
          <w:lang w:val="en-GB"/>
        </w:rPr>
      </w:pPr>
      <w:r w:rsidRPr="00DD16A6">
        <w:rPr>
          <w:rFonts w:ascii="Times New Roman" w:hAnsi="Times New Roman"/>
          <w:b/>
          <w:bCs/>
          <w:i/>
          <w:color w:val="000000" w:themeColor="text1"/>
          <w:sz w:val="20"/>
          <w:szCs w:val="20"/>
          <w:u w:val="single"/>
          <w:lang w:val="en-GB"/>
        </w:rPr>
        <w:t>General</w:t>
      </w:r>
    </w:p>
    <w:p w14:paraId="0E20F3CF" w14:textId="2135FBC8" w:rsidR="00E753BD" w:rsidRDefault="008E0265" w:rsidP="0097167E">
      <w:pPr>
        <w:pStyle w:val="aff7"/>
        <w:spacing w:before="240" w:after="120"/>
        <w:ind w:leftChars="0" w:left="0"/>
        <w:rPr>
          <w:rFonts w:ascii="Times New Roman" w:hAnsi="Times New Roman"/>
          <w:b/>
          <w:bCs/>
          <w:i/>
          <w:color w:val="000000" w:themeColor="text1"/>
          <w:sz w:val="20"/>
          <w:szCs w:val="20"/>
          <w:u w:val="single"/>
          <w:lang w:val="en-GB"/>
        </w:rPr>
      </w:pPr>
      <w:hyperlink r:id="rId7" w:history="1">
        <w:r w:rsidR="00E753BD">
          <w:rPr>
            <w:rStyle w:val="af"/>
            <w:rFonts w:ascii="Calibri" w:hAnsi="Calibri" w:cs="Calibri"/>
            <w:sz w:val="18"/>
            <w:szCs w:val="24"/>
          </w:rPr>
          <w:t>R3-207094</w:t>
        </w:r>
      </w:hyperlink>
      <w:r w:rsidR="00E753BD">
        <w:rPr>
          <w:rFonts w:ascii="Calibri" w:hAnsi="Calibri" w:cs="Calibri"/>
          <w:color w:val="000000"/>
          <w:sz w:val="18"/>
          <w:szCs w:val="24"/>
        </w:rPr>
        <w:t xml:space="preserve"> </w:t>
      </w:r>
      <w:r w:rsidR="00E753BD">
        <w:rPr>
          <w:rFonts w:ascii="Calibri" w:hAnsi="Calibri" w:cs="Calibri"/>
          <w:b/>
          <w:color w:val="008000"/>
          <w:sz w:val="18"/>
          <w:szCs w:val="24"/>
        </w:rPr>
        <w:t xml:space="preserve"> Endorsed</w:t>
      </w:r>
      <w:r w:rsidR="00E753BD">
        <w:rPr>
          <w:rFonts w:ascii="Calibri" w:hAnsi="Calibri" w:cs="Calibri"/>
          <w:color w:val="008000"/>
          <w:sz w:val="18"/>
          <w:szCs w:val="24"/>
        </w:rPr>
        <w:t xml:space="preserve"> </w:t>
      </w:r>
      <w:r w:rsidR="00E753BD">
        <w:rPr>
          <w:rFonts w:ascii="Calibri" w:hAnsi="Calibri" w:cs="Calibri"/>
          <w:b/>
          <w:bCs/>
          <w:color w:val="008000"/>
          <w:sz w:val="18"/>
          <w:szCs w:val="24"/>
        </w:rPr>
        <w:t>unseen as BL</w:t>
      </w:r>
    </w:p>
    <w:p w14:paraId="1306F9D1" w14:textId="0DAA953B" w:rsidR="0097167E" w:rsidRPr="00DD16A6" w:rsidRDefault="0097167E" w:rsidP="0097167E">
      <w:pPr>
        <w:pStyle w:val="aff7"/>
        <w:spacing w:before="240" w:after="120"/>
        <w:ind w:leftChars="0" w:left="0"/>
        <w:rPr>
          <w:rFonts w:ascii="Times New Roman" w:hAnsi="Times New Roman"/>
          <w:b/>
          <w:bCs/>
          <w:i/>
          <w:color w:val="000000" w:themeColor="text1"/>
          <w:sz w:val="20"/>
          <w:szCs w:val="20"/>
          <w:u w:val="single"/>
          <w:lang w:val="en-GB"/>
        </w:rPr>
      </w:pPr>
      <w:r w:rsidRPr="0097167E">
        <w:rPr>
          <w:rFonts w:ascii="Times New Roman" w:hAnsi="Times New Roman"/>
          <w:b/>
          <w:bCs/>
          <w:i/>
          <w:color w:val="000000" w:themeColor="text1"/>
          <w:sz w:val="20"/>
          <w:szCs w:val="20"/>
          <w:u w:val="single"/>
          <w:lang w:val="en-GB"/>
        </w:rPr>
        <w:t>High-Level Principles and Definitions</w:t>
      </w:r>
    </w:p>
    <w:p w14:paraId="40015730" w14:textId="77777777" w:rsidR="0097167E" w:rsidRPr="0006304C" w:rsidRDefault="0097167E" w:rsidP="0097167E">
      <w:pPr>
        <w:widowControl w:val="0"/>
        <w:spacing w:after="0"/>
        <w:ind w:left="144" w:hanging="144"/>
        <w:rPr>
          <w:rFonts w:ascii="Calibri" w:hAnsi="Calibri" w:cs="Calibri"/>
          <w:b/>
          <w:bCs/>
          <w:color w:val="00B050"/>
          <w:sz w:val="18"/>
          <w:szCs w:val="24"/>
        </w:rPr>
      </w:pPr>
      <w:r w:rsidRPr="0006304C">
        <w:rPr>
          <w:rFonts w:ascii="Calibri" w:hAnsi="Calibri" w:cs="Calibri"/>
          <w:b/>
          <w:bCs/>
          <w:color w:val="00B050"/>
          <w:sz w:val="18"/>
          <w:szCs w:val="24"/>
        </w:rPr>
        <w:t>Capture the following high-level principles in the TR:</w:t>
      </w:r>
    </w:p>
    <w:p w14:paraId="0E7AA010" w14:textId="77777777" w:rsidR="0097167E" w:rsidRPr="0006304C" w:rsidRDefault="0097167E" w:rsidP="0097167E">
      <w:pPr>
        <w:widowControl w:val="0"/>
        <w:spacing w:after="0"/>
        <w:ind w:left="144" w:hanging="144"/>
        <w:rPr>
          <w:rFonts w:ascii="Calibri" w:hAnsi="Calibri" w:cs="Calibri"/>
          <w:b/>
          <w:bCs/>
          <w:color w:val="00B050"/>
          <w:sz w:val="18"/>
          <w:szCs w:val="24"/>
        </w:rPr>
      </w:pPr>
      <w:r w:rsidRPr="0006304C">
        <w:rPr>
          <w:rFonts w:ascii="Calibri" w:hAnsi="Calibri" w:cs="Calibri"/>
          <w:b/>
          <w:bCs/>
          <w:color w:val="00B050"/>
          <w:sz w:val="18"/>
          <w:szCs w:val="24"/>
        </w:rPr>
        <w:t>- The detailed AI/ML algorithms and models for use cases are out of RAN3 scope.</w:t>
      </w:r>
    </w:p>
    <w:p w14:paraId="115B2E34" w14:textId="77777777" w:rsidR="0097167E" w:rsidRPr="0006304C" w:rsidRDefault="0097167E" w:rsidP="0097167E">
      <w:pPr>
        <w:widowControl w:val="0"/>
        <w:spacing w:after="0"/>
        <w:ind w:left="144" w:hanging="144"/>
        <w:rPr>
          <w:rFonts w:ascii="Calibri" w:hAnsi="Calibri" w:cs="Calibri"/>
          <w:b/>
          <w:bCs/>
          <w:color w:val="00B050"/>
          <w:sz w:val="18"/>
          <w:szCs w:val="24"/>
        </w:rPr>
      </w:pPr>
      <w:r w:rsidRPr="0006304C">
        <w:rPr>
          <w:rFonts w:ascii="Calibri" w:hAnsi="Calibri" w:cs="Calibri"/>
          <w:b/>
          <w:bCs/>
          <w:color w:val="00B050"/>
          <w:sz w:val="18"/>
          <w:szCs w:val="24"/>
        </w:rPr>
        <w:t xml:space="preserve">- The study focuses on AI/ML functionality and corresponding types of inputs/outputs. </w:t>
      </w:r>
    </w:p>
    <w:p w14:paraId="720830B1" w14:textId="3178BEBC" w:rsidR="0097167E" w:rsidRDefault="0097167E" w:rsidP="0097167E">
      <w:pPr>
        <w:widowControl w:val="0"/>
        <w:spacing w:after="0"/>
        <w:ind w:left="144" w:hanging="144"/>
        <w:rPr>
          <w:rFonts w:ascii="Calibri" w:hAnsi="Calibri" w:cs="Calibri"/>
          <w:b/>
          <w:bCs/>
          <w:color w:val="00B050"/>
          <w:sz w:val="18"/>
          <w:szCs w:val="24"/>
        </w:rPr>
      </w:pPr>
      <w:r w:rsidRPr="0006304C">
        <w:rPr>
          <w:rFonts w:ascii="Calibri" w:hAnsi="Calibri" w:cs="Calibri"/>
          <w:b/>
          <w:bCs/>
          <w:color w:val="00B050"/>
          <w:sz w:val="18"/>
          <w:szCs w:val="24"/>
        </w:rPr>
        <w:t>- The study is based on the current architecture and interfaces</w:t>
      </w:r>
    </w:p>
    <w:p w14:paraId="4AC2F0FC" w14:textId="5FF52AB0" w:rsidR="0097167E" w:rsidRPr="0006304C" w:rsidRDefault="0097167E" w:rsidP="0097167E">
      <w:pPr>
        <w:widowControl w:val="0"/>
        <w:spacing w:after="0"/>
        <w:ind w:left="144" w:hanging="144"/>
        <w:rPr>
          <w:rFonts w:ascii="Calibri" w:hAnsi="Calibri" w:cs="Calibri"/>
          <w:b/>
          <w:bCs/>
          <w:color w:val="00B050"/>
          <w:sz w:val="18"/>
          <w:szCs w:val="24"/>
        </w:rPr>
      </w:pPr>
      <w:r>
        <w:rPr>
          <w:rFonts w:ascii="Calibri" w:hAnsi="Calibri" w:cs="Calibri"/>
          <w:b/>
          <w:bCs/>
          <w:color w:val="00B050"/>
          <w:sz w:val="18"/>
          <w:szCs w:val="24"/>
        </w:rPr>
        <w:t xml:space="preserve">- </w:t>
      </w:r>
      <w:r w:rsidRPr="0006304C">
        <w:rPr>
          <w:rFonts w:ascii="Calibri" w:hAnsi="Calibri" w:cs="Calibri"/>
          <w:b/>
          <w:bCs/>
          <w:color w:val="00B050"/>
          <w:sz w:val="18"/>
          <w:szCs w:val="24"/>
        </w:rPr>
        <w:t>The input/output and the location of AI inference should be studied case by case.</w:t>
      </w:r>
    </w:p>
    <w:p w14:paraId="33A3DC4D" w14:textId="77777777" w:rsidR="0097167E" w:rsidRPr="0006304C" w:rsidRDefault="0097167E" w:rsidP="0097167E">
      <w:pPr>
        <w:widowControl w:val="0"/>
        <w:spacing w:after="0"/>
        <w:ind w:left="144" w:hanging="144"/>
        <w:rPr>
          <w:rFonts w:ascii="Calibri" w:hAnsi="Calibri" w:cs="Calibri"/>
          <w:b/>
          <w:bCs/>
          <w:color w:val="00B050"/>
          <w:sz w:val="18"/>
          <w:szCs w:val="24"/>
        </w:rPr>
      </w:pPr>
      <w:r w:rsidRPr="0006304C">
        <w:rPr>
          <w:rFonts w:ascii="Calibri" w:hAnsi="Calibri" w:cs="Calibri"/>
          <w:b/>
          <w:bCs/>
          <w:color w:val="00B050"/>
          <w:sz w:val="18"/>
          <w:szCs w:val="24"/>
        </w:rPr>
        <w:t>- Training aspects are FFS</w:t>
      </w:r>
    </w:p>
    <w:p w14:paraId="3047354A" w14:textId="77777777" w:rsidR="0097167E" w:rsidRPr="0006304C" w:rsidRDefault="0097167E" w:rsidP="0097167E">
      <w:pPr>
        <w:widowControl w:val="0"/>
        <w:spacing w:after="0"/>
        <w:ind w:left="144" w:hanging="144"/>
        <w:rPr>
          <w:rFonts w:ascii="Calibri" w:hAnsi="Calibri" w:cs="Calibri"/>
          <w:b/>
          <w:bCs/>
          <w:color w:val="00B050"/>
          <w:sz w:val="18"/>
          <w:szCs w:val="24"/>
        </w:rPr>
      </w:pPr>
      <w:r w:rsidRPr="0006304C">
        <w:rPr>
          <w:rFonts w:ascii="Calibri" w:hAnsi="Calibri" w:cs="Calibri"/>
          <w:b/>
          <w:bCs/>
          <w:color w:val="00B050"/>
          <w:sz w:val="18"/>
          <w:szCs w:val="24"/>
        </w:rPr>
        <w:t>- NG-RAN is prioritized; EN-DC is included in the scope. FFS on whether MR-DC should be down-prioritized.</w:t>
      </w:r>
    </w:p>
    <w:p w14:paraId="36D41E04" w14:textId="102373D2" w:rsidR="0097167E" w:rsidRDefault="0097167E" w:rsidP="0097167E">
      <w:pPr>
        <w:widowControl w:val="0"/>
        <w:spacing w:after="0"/>
        <w:ind w:left="144" w:hanging="144"/>
        <w:rPr>
          <w:rFonts w:ascii="Calibri" w:hAnsi="Calibri" w:cs="Calibri"/>
          <w:b/>
          <w:bCs/>
          <w:color w:val="00B050"/>
          <w:sz w:val="18"/>
          <w:szCs w:val="24"/>
        </w:rPr>
      </w:pPr>
      <w:r w:rsidRPr="0006304C">
        <w:rPr>
          <w:rFonts w:ascii="Calibri" w:hAnsi="Calibri" w:cs="Calibri"/>
          <w:b/>
          <w:bCs/>
          <w:color w:val="00B050"/>
          <w:sz w:val="18"/>
          <w:szCs w:val="24"/>
        </w:rPr>
        <w:t>- A general framework and workflow for AI/ML optimization should be defined and captured in the RAN TR. The generalized workflow should not prevent to “think beyond” the workflow if the use case requires so.</w:t>
      </w:r>
    </w:p>
    <w:p w14:paraId="2C9ACEE9" w14:textId="77777777" w:rsidR="0099201C" w:rsidRDefault="0099201C" w:rsidP="0097167E">
      <w:pPr>
        <w:widowControl w:val="0"/>
        <w:spacing w:after="0"/>
        <w:ind w:left="144" w:hanging="144"/>
        <w:rPr>
          <w:rFonts w:ascii="Calibri" w:hAnsi="Calibri" w:cs="Calibri"/>
          <w:color w:val="000000"/>
          <w:sz w:val="18"/>
          <w:szCs w:val="24"/>
        </w:rPr>
      </w:pPr>
    </w:p>
    <w:p w14:paraId="3B1EE7AD" w14:textId="49932261" w:rsidR="0099201C" w:rsidRPr="0006304C" w:rsidRDefault="008E0265" w:rsidP="0097167E">
      <w:pPr>
        <w:widowControl w:val="0"/>
        <w:spacing w:after="0"/>
        <w:ind w:left="144" w:hanging="144"/>
        <w:rPr>
          <w:rFonts w:ascii="Calibri" w:hAnsi="Calibri" w:cs="Calibri"/>
          <w:b/>
          <w:bCs/>
          <w:color w:val="00B050"/>
          <w:sz w:val="18"/>
          <w:szCs w:val="24"/>
        </w:rPr>
      </w:pPr>
      <w:hyperlink r:id="rId8" w:history="1">
        <w:r w:rsidR="0099201C" w:rsidRPr="0006304C">
          <w:rPr>
            <w:rStyle w:val="af"/>
            <w:rFonts w:ascii="Calibri" w:hAnsi="Calibri" w:cs="Calibri"/>
            <w:sz w:val="18"/>
            <w:szCs w:val="24"/>
          </w:rPr>
          <w:t>R3-207218</w:t>
        </w:r>
      </w:hyperlink>
      <w:r w:rsidR="0099201C">
        <w:rPr>
          <w:rFonts w:ascii="Calibri" w:hAnsi="Calibri" w:cs="Calibri"/>
          <w:color w:val="000000"/>
          <w:sz w:val="18"/>
          <w:szCs w:val="24"/>
        </w:rPr>
        <w:t xml:space="preserve"> (E//</w:t>
      </w:r>
      <w:proofErr w:type="gramStart"/>
      <w:r w:rsidR="0099201C">
        <w:rPr>
          <w:rFonts w:ascii="Calibri" w:hAnsi="Calibri" w:cs="Calibri"/>
          <w:color w:val="000000"/>
          <w:sz w:val="18"/>
          <w:szCs w:val="24"/>
        </w:rPr>
        <w:t>/,HW</w:t>
      </w:r>
      <w:proofErr w:type="gramEnd"/>
      <w:r w:rsidR="0099201C">
        <w:rPr>
          <w:rFonts w:ascii="Calibri" w:hAnsi="Calibri" w:cs="Calibri"/>
          <w:color w:val="000000"/>
          <w:sz w:val="18"/>
          <w:szCs w:val="24"/>
        </w:rPr>
        <w:t xml:space="preserve"> co-sign)</w:t>
      </w:r>
      <w:r w:rsidR="0099201C" w:rsidRPr="0006304C">
        <w:rPr>
          <w:rFonts w:ascii="Calibri" w:hAnsi="Calibri" w:cs="Calibri"/>
          <w:b/>
          <w:color w:val="008000"/>
          <w:sz w:val="18"/>
          <w:szCs w:val="24"/>
        </w:rPr>
        <w:t xml:space="preserve"> Agreed</w:t>
      </w:r>
      <w:r w:rsidR="0099201C">
        <w:rPr>
          <w:rFonts w:ascii="Calibri" w:hAnsi="Calibri" w:cs="Calibri"/>
          <w:b/>
          <w:color w:val="008000"/>
          <w:sz w:val="18"/>
          <w:szCs w:val="24"/>
        </w:rPr>
        <w:t xml:space="preserve"> unseen</w:t>
      </w:r>
    </w:p>
    <w:p w14:paraId="68BC925F" w14:textId="0B5A4F8F" w:rsidR="005A6C96" w:rsidRDefault="0097167E" w:rsidP="0097167E">
      <w:pPr>
        <w:pStyle w:val="aff7"/>
        <w:spacing w:before="240" w:after="120"/>
        <w:ind w:leftChars="0" w:left="0"/>
        <w:rPr>
          <w:rFonts w:ascii="Times New Roman" w:hAnsi="Times New Roman"/>
          <w:b/>
          <w:bCs/>
          <w:i/>
          <w:color w:val="000000" w:themeColor="text1"/>
          <w:sz w:val="20"/>
          <w:szCs w:val="20"/>
          <w:u w:val="single"/>
          <w:lang w:val="en-GB"/>
        </w:rPr>
      </w:pPr>
      <w:r w:rsidRPr="0097167E">
        <w:rPr>
          <w:rFonts w:ascii="Times New Roman" w:hAnsi="Times New Roman"/>
          <w:b/>
          <w:bCs/>
          <w:i/>
          <w:color w:val="000000" w:themeColor="text1"/>
          <w:sz w:val="20"/>
          <w:szCs w:val="20"/>
          <w:u w:val="single"/>
          <w:lang w:val="en-GB"/>
        </w:rPr>
        <w:t>Use Cases for Artificial Intelligence in RAN and Potential Benefits</w:t>
      </w:r>
    </w:p>
    <w:p w14:paraId="0D53DA67" w14:textId="77777777" w:rsidR="0097167E" w:rsidRDefault="0097167E" w:rsidP="0097167E">
      <w:pPr>
        <w:widowControl w:val="0"/>
        <w:spacing w:after="0"/>
        <w:ind w:left="144" w:hanging="144"/>
        <w:rPr>
          <w:rFonts w:ascii="Calibri" w:hAnsi="Calibri" w:cs="Calibri"/>
          <w:b/>
          <w:bCs/>
          <w:color w:val="00B050"/>
          <w:sz w:val="18"/>
          <w:szCs w:val="24"/>
        </w:rPr>
      </w:pPr>
      <w:r>
        <w:rPr>
          <w:rFonts w:ascii="Calibri" w:hAnsi="Calibri" w:cs="Calibri"/>
          <w:b/>
          <w:bCs/>
          <w:color w:val="00B050"/>
          <w:sz w:val="18"/>
          <w:szCs w:val="24"/>
        </w:rPr>
        <w:t>- As a starting point, focus on at least the following use cases: Energy saving, load balancing, traffic steering/mobility optimization (other use cases, e.g. optimization of physical layer parameters, are not precluded)</w:t>
      </w:r>
    </w:p>
    <w:p w14:paraId="64EE6A3F" w14:textId="77777777" w:rsidR="0097167E" w:rsidRDefault="0097167E" w:rsidP="0097167E">
      <w:pPr>
        <w:widowControl w:val="0"/>
        <w:spacing w:after="0"/>
        <w:ind w:left="144" w:hanging="144"/>
        <w:rPr>
          <w:rFonts w:ascii="Calibri" w:hAnsi="Calibri" w:cs="Calibri"/>
          <w:b/>
          <w:bCs/>
          <w:color w:val="00B050"/>
          <w:sz w:val="18"/>
          <w:szCs w:val="24"/>
        </w:rPr>
      </w:pPr>
      <w:r>
        <w:rPr>
          <w:rFonts w:ascii="Calibri" w:hAnsi="Calibri" w:cs="Calibri"/>
          <w:b/>
          <w:bCs/>
          <w:color w:val="00B050"/>
          <w:sz w:val="18"/>
          <w:szCs w:val="24"/>
        </w:rPr>
        <w:t>- Augmented information should be studied case by case, e.g. history info, info needed for prediction, etc.</w:t>
      </w:r>
    </w:p>
    <w:p w14:paraId="22AACBA9" w14:textId="389E4C46" w:rsidR="0097167E" w:rsidRDefault="0097167E" w:rsidP="0097167E">
      <w:pPr>
        <w:pStyle w:val="aff7"/>
        <w:spacing w:before="240" w:after="120"/>
        <w:ind w:leftChars="0" w:left="0"/>
        <w:rPr>
          <w:rFonts w:ascii="Times New Roman" w:hAnsi="Times New Roman"/>
          <w:b/>
          <w:bCs/>
          <w:i/>
          <w:color w:val="000000" w:themeColor="text1"/>
          <w:sz w:val="20"/>
          <w:szCs w:val="20"/>
          <w:u w:val="single"/>
          <w:lang w:val="en-GB"/>
        </w:rPr>
      </w:pPr>
      <w:r w:rsidRPr="0097167E">
        <w:rPr>
          <w:rFonts w:ascii="Times New Roman" w:hAnsi="Times New Roman"/>
          <w:b/>
          <w:bCs/>
          <w:i/>
          <w:color w:val="000000" w:themeColor="text1"/>
          <w:sz w:val="20"/>
          <w:szCs w:val="20"/>
          <w:u w:val="single"/>
          <w:lang w:val="en-GB"/>
        </w:rPr>
        <w:t>Standards Impact on Existing Nodes, Functions, and Interfaces</w:t>
      </w:r>
    </w:p>
    <w:p w14:paraId="705D0A2D" w14:textId="77777777" w:rsidR="0097167E" w:rsidRPr="003F4DCF" w:rsidRDefault="0097167E" w:rsidP="0097167E">
      <w:pPr>
        <w:widowControl w:val="0"/>
        <w:spacing w:after="0"/>
        <w:ind w:left="144" w:hanging="144"/>
        <w:rPr>
          <w:rFonts w:ascii="Calibri" w:hAnsi="Calibri" w:cs="Calibri"/>
          <w:b/>
          <w:bCs/>
          <w:color w:val="00B050"/>
          <w:sz w:val="18"/>
          <w:szCs w:val="24"/>
        </w:rPr>
      </w:pPr>
      <w:r w:rsidRPr="003F4DCF">
        <w:rPr>
          <w:rFonts w:ascii="Calibri" w:hAnsi="Calibri" w:cs="Calibri"/>
          <w:b/>
          <w:bCs/>
          <w:color w:val="00B050"/>
          <w:sz w:val="18"/>
          <w:szCs w:val="24"/>
        </w:rPr>
        <w:t>Study the enhancement of network interfaces to support AI enabled RAN intelligence based on the agreed use cases.</w:t>
      </w:r>
    </w:p>
    <w:p w14:paraId="3C5C4859" w14:textId="77777777" w:rsidR="0097167E" w:rsidRPr="003F4DCF" w:rsidRDefault="0097167E" w:rsidP="0097167E">
      <w:pPr>
        <w:widowControl w:val="0"/>
        <w:spacing w:after="0"/>
        <w:ind w:left="144" w:hanging="144"/>
        <w:rPr>
          <w:rFonts w:ascii="Calibri" w:hAnsi="Calibri" w:cs="Calibri"/>
          <w:b/>
          <w:bCs/>
          <w:color w:val="00B050"/>
          <w:sz w:val="18"/>
          <w:szCs w:val="24"/>
        </w:rPr>
      </w:pPr>
      <w:r w:rsidRPr="003F4DCF">
        <w:rPr>
          <w:rFonts w:ascii="Calibri" w:hAnsi="Calibri" w:cs="Calibri"/>
          <w:b/>
          <w:bCs/>
          <w:color w:val="00B050"/>
          <w:sz w:val="18"/>
          <w:szCs w:val="24"/>
        </w:rPr>
        <w:t>Coordinate with other working groups later for NRM enhancement when needed.</w:t>
      </w:r>
    </w:p>
    <w:p w14:paraId="3B505CAB" w14:textId="77777777" w:rsidR="0097167E" w:rsidRPr="003F4DCF" w:rsidRDefault="0097167E" w:rsidP="0097167E">
      <w:pPr>
        <w:widowControl w:val="0"/>
        <w:spacing w:after="0"/>
        <w:ind w:left="144" w:hanging="144"/>
        <w:rPr>
          <w:rFonts w:ascii="Calibri" w:hAnsi="Calibri" w:cs="Calibri"/>
          <w:b/>
          <w:bCs/>
          <w:color w:val="00B050"/>
          <w:sz w:val="18"/>
          <w:szCs w:val="24"/>
        </w:rPr>
      </w:pPr>
      <w:r w:rsidRPr="003F4DCF">
        <w:rPr>
          <w:rFonts w:ascii="Calibri" w:hAnsi="Calibri" w:cs="Calibri"/>
          <w:b/>
          <w:bCs/>
          <w:color w:val="00B050"/>
          <w:sz w:val="18"/>
          <w:szCs w:val="24"/>
        </w:rPr>
        <w:t>Detailed AI functionality and interface impacts could be studied case by case for the agreed use cases later.</w:t>
      </w:r>
    </w:p>
    <w:p w14:paraId="2BE0F67E" w14:textId="16E648E0" w:rsidR="0097167E" w:rsidRDefault="0097167E" w:rsidP="0097167E">
      <w:pPr>
        <w:pStyle w:val="aff7"/>
        <w:spacing w:before="240" w:after="120"/>
        <w:ind w:leftChars="0" w:left="0"/>
        <w:rPr>
          <w:rFonts w:ascii="Calibri" w:hAnsi="Calibri" w:cs="Calibri"/>
          <w:b/>
          <w:bCs/>
          <w:color w:val="00B050"/>
          <w:sz w:val="18"/>
          <w:szCs w:val="24"/>
        </w:rPr>
      </w:pPr>
      <w:r w:rsidRPr="003F4DCF">
        <w:rPr>
          <w:rFonts w:ascii="Calibri" w:hAnsi="Calibri" w:cs="Calibri"/>
          <w:b/>
          <w:bCs/>
          <w:color w:val="00B050"/>
          <w:sz w:val="18"/>
          <w:szCs w:val="24"/>
        </w:rPr>
        <w:t>Reuse the existing procedures for SON/MDT as the baseline for data collection or SON related use case where it fits. And additional enhancement/new signaling is studied when needed.</w:t>
      </w:r>
    </w:p>
    <w:p w14:paraId="55F0AB7B" w14:textId="331D9968" w:rsidR="0035505B" w:rsidRDefault="0035505B" w:rsidP="0035505B">
      <w:pPr>
        <w:pStyle w:val="4"/>
        <w:spacing w:before="240" w:after="240"/>
        <w:ind w:left="1134" w:hanging="1134"/>
        <w:rPr>
          <w:rFonts w:eastAsiaTheme="minorEastAsia"/>
          <w:lang w:eastAsia="zh-CN"/>
        </w:rPr>
      </w:pPr>
      <w:r>
        <w:rPr>
          <w:lang w:eastAsia="ja-JP"/>
        </w:rPr>
        <w:t>2.</w:t>
      </w:r>
      <w:r w:rsidR="00D54DF1">
        <w:rPr>
          <w:lang w:eastAsia="ja-JP"/>
        </w:rPr>
        <w:t>3</w:t>
      </w:r>
      <w:r>
        <w:rPr>
          <w:lang w:eastAsia="ja-JP"/>
        </w:rPr>
        <w:t>.2</w:t>
      </w:r>
      <w:r>
        <w:rPr>
          <w:lang w:eastAsia="ja-JP"/>
        </w:rPr>
        <w:tab/>
      </w:r>
      <w:bookmarkStart w:id="0" w:name="_Hlk34664557"/>
      <w:r>
        <w:rPr>
          <w:lang w:eastAsia="ja-JP"/>
        </w:rPr>
        <w:t>Remaining Open issues</w:t>
      </w:r>
      <w:bookmarkEnd w:id="0"/>
    </w:p>
    <w:p w14:paraId="15971F2A" w14:textId="77777777" w:rsidR="00130CF4" w:rsidRPr="00130CF4" w:rsidRDefault="00130CF4" w:rsidP="00130CF4">
      <w:pPr>
        <w:pStyle w:val="aff7"/>
        <w:numPr>
          <w:ilvl w:val="0"/>
          <w:numId w:val="22"/>
        </w:numPr>
        <w:spacing w:before="120" w:after="120"/>
        <w:ind w:leftChars="0"/>
        <w:rPr>
          <w:rFonts w:ascii="Arial" w:hAnsi="Arial" w:cs="Arial"/>
          <w:bCs/>
          <w:lang w:eastAsia="zh-CN"/>
        </w:rPr>
      </w:pPr>
      <w:r w:rsidRPr="00130CF4">
        <w:rPr>
          <w:rFonts w:ascii="Arial" w:hAnsi="Arial" w:cs="Arial"/>
          <w:bCs/>
          <w:lang w:eastAsia="zh-CN"/>
        </w:rPr>
        <w:t>High level principles and functional framework for RAN intelligence enabled by AI</w:t>
      </w:r>
    </w:p>
    <w:p w14:paraId="1F41A1C9" w14:textId="200868AB" w:rsidR="0036277F" w:rsidRDefault="00130CF4" w:rsidP="0036277F">
      <w:pPr>
        <w:pStyle w:val="aff7"/>
        <w:numPr>
          <w:ilvl w:val="0"/>
          <w:numId w:val="22"/>
        </w:numPr>
        <w:spacing w:before="120" w:after="120"/>
        <w:ind w:leftChars="0"/>
        <w:rPr>
          <w:rFonts w:ascii="Arial" w:hAnsi="Arial" w:cs="Arial"/>
          <w:bCs/>
          <w:lang w:eastAsia="zh-CN"/>
        </w:rPr>
      </w:pPr>
      <w:r w:rsidRPr="00130CF4">
        <w:rPr>
          <w:rFonts w:ascii="Arial" w:hAnsi="Arial" w:cs="Arial"/>
          <w:bCs/>
          <w:lang w:eastAsia="zh-CN"/>
        </w:rPr>
        <w:lastRenderedPageBreak/>
        <w:t>Use cases, solutions and standard impacts, including potential standard impacts on existing Nodes, functions, and interfaces</w:t>
      </w:r>
    </w:p>
    <w:p w14:paraId="32E814F1" w14:textId="77777777" w:rsidR="0036277F" w:rsidRDefault="0036277F" w:rsidP="0036277F">
      <w:pPr>
        <w:pStyle w:val="2"/>
        <w:rPr>
          <w:lang w:eastAsia="ja-JP"/>
        </w:rPr>
      </w:pPr>
      <w:r>
        <w:rPr>
          <w:lang w:eastAsia="ja-JP"/>
        </w:rPr>
        <w:t>2.4</w:t>
      </w:r>
      <w:r>
        <w:rPr>
          <w:lang w:eastAsia="ja-JP"/>
        </w:rPr>
        <w:tab/>
      </w:r>
      <w:r>
        <w:rPr>
          <w:rFonts w:hint="eastAsia"/>
          <w:lang w:eastAsia="ja-JP"/>
        </w:rPr>
        <w:t>RAN4</w:t>
      </w:r>
    </w:p>
    <w:p w14:paraId="0C783686" w14:textId="77777777" w:rsidR="0036277F" w:rsidRDefault="0036277F" w:rsidP="0036277F">
      <w:pPr>
        <w:pStyle w:val="4"/>
        <w:rPr>
          <w:lang w:eastAsia="ja-JP"/>
        </w:rPr>
      </w:pPr>
      <w:r>
        <w:rPr>
          <w:lang w:eastAsia="ja-JP"/>
        </w:rPr>
        <w:t>2.4.1</w:t>
      </w:r>
      <w:r>
        <w:rPr>
          <w:lang w:eastAsia="ja-JP"/>
        </w:rPr>
        <w:tab/>
        <w:t>Agreements</w:t>
      </w:r>
    </w:p>
    <w:p w14:paraId="7AD07C68" w14:textId="77777777" w:rsidR="0036277F" w:rsidRPr="003A4B47" w:rsidRDefault="0036277F" w:rsidP="0036277F">
      <w:pPr>
        <w:pStyle w:val="4"/>
        <w:rPr>
          <w:rFonts w:cs="Arial"/>
          <w:lang w:eastAsia="ja-JP"/>
        </w:rPr>
      </w:pPr>
      <w:r>
        <w:rPr>
          <w:lang w:eastAsia="ja-JP"/>
        </w:rPr>
        <w:t>2.4.2</w:t>
      </w:r>
      <w:r>
        <w:rPr>
          <w:lang w:eastAsia="ja-JP"/>
        </w:rPr>
        <w:tab/>
        <w:t>Remaining Open issues</w:t>
      </w:r>
    </w:p>
    <w:p w14:paraId="2B4197CB" w14:textId="77777777" w:rsidR="0036277F" w:rsidRDefault="0036277F" w:rsidP="0036277F">
      <w:pPr>
        <w:pStyle w:val="2"/>
        <w:rPr>
          <w:lang w:eastAsia="ja-JP"/>
        </w:rPr>
      </w:pPr>
      <w:r>
        <w:rPr>
          <w:lang w:eastAsia="ja-JP"/>
        </w:rPr>
        <w:t>2.5</w:t>
      </w:r>
      <w:r>
        <w:rPr>
          <w:lang w:eastAsia="ja-JP"/>
        </w:rPr>
        <w:tab/>
      </w:r>
      <w:r>
        <w:rPr>
          <w:rFonts w:hint="eastAsia"/>
          <w:lang w:eastAsia="ja-JP"/>
        </w:rPr>
        <w:t>RAN</w:t>
      </w:r>
      <w:r>
        <w:rPr>
          <w:lang w:eastAsia="ja-JP"/>
        </w:rPr>
        <w:t>5</w:t>
      </w:r>
    </w:p>
    <w:p w14:paraId="0E6923E3" w14:textId="77777777" w:rsidR="0036277F" w:rsidRDefault="0036277F" w:rsidP="0036277F">
      <w:pPr>
        <w:pStyle w:val="4"/>
        <w:rPr>
          <w:lang w:eastAsia="ja-JP"/>
        </w:rPr>
      </w:pPr>
      <w:r>
        <w:rPr>
          <w:lang w:eastAsia="ja-JP"/>
        </w:rPr>
        <w:t>2.5.1</w:t>
      </w:r>
      <w:r>
        <w:rPr>
          <w:lang w:eastAsia="ja-JP"/>
        </w:rPr>
        <w:tab/>
        <w:t>Agreements</w:t>
      </w:r>
    </w:p>
    <w:p w14:paraId="72926679" w14:textId="77777777" w:rsidR="0036277F" w:rsidRDefault="0036277F" w:rsidP="0036277F">
      <w:pPr>
        <w:pStyle w:val="4"/>
        <w:rPr>
          <w:lang w:eastAsia="ja-JP"/>
        </w:rPr>
      </w:pPr>
      <w:r>
        <w:rPr>
          <w:lang w:eastAsia="ja-JP"/>
        </w:rPr>
        <w:t>2.5.2</w:t>
      </w:r>
      <w:r>
        <w:rPr>
          <w:lang w:eastAsia="ja-JP"/>
        </w:rPr>
        <w:tab/>
        <w:t>Remaining Open issues</w:t>
      </w:r>
    </w:p>
    <w:p w14:paraId="757213D5" w14:textId="77777777" w:rsidR="0036277F" w:rsidRPr="00815869" w:rsidRDefault="0036277F" w:rsidP="0036277F">
      <w:pPr>
        <w:pStyle w:val="4"/>
        <w:rPr>
          <w:lang w:eastAsia="ja-JP"/>
        </w:rPr>
      </w:pPr>
      <w:r>
        <w:rPr>
          <w:lang w:eastAsia="ja-JP"/>
        </w:rPr>
        <w:t>2.5.3</w:t>
      </w:r>
      <w:r>
        <w:rPr>
          <w:lang w:eastAsia="ja-JP"/>
        </w:rPr>
        <w:tab/>
        <w:t>Remaining Open issues with cross-WG dependencies</w:t>
      </w:r>
    </w:p>
    <w:p w14:paraId="346FD787" w14:textId="77777777" w:rsidR="0036277F" w:rsidRDefault="0036277F" w:rsidP="0036277F">
      <w:pPr>
        <w:pStyle w:val="2"/>
        <w:rPr>
          <w:lang w:eastAsia="ja-JP"/>
        </w:rPr>
      </w:pPr>
      <w:r>
        <w:rPr>
          <w:lang w:eastAsia="ja-JP"/>
        </w:rPr>
        <w:t>2.6</w:t>
      </w:r>
      <w:r>
        <w:rPr>
          <w:lang w:eastAsia="ja-JP"/>
        </w:rPr>
        <w:tab/>
      </w:r>
      <w:r>
        <w:rPr>
          <w:rFonts w:hint="eastAsia"/>
          <w:lang w:eastAsia="ja-JP"/>
        </w:rPr>
        <w:t>RAN6</w:t>
      </w:r>
    </w:p>
    <w:p w14:paraId="41AC2757" w14:textId="77777777" w:rsidR="0036277F" w:rsidRDefault="0036277F" w:rsidP="0036277F">
      <w:pPr>
        <w:pStyle w:val="4"/>
        <w:rPr>
          <w:lang w:eastAsia="ja-JP"/>
        </w:rPr>
      </w:pPr>
      <w:r>
        <w:rPr>
          <w:lang w:eastAsia="ja-JP"/>
        </w:rPr>
        <w:t>2.6.1</w:t>
      </w:r>
      <w:r>
        <w:rPr>
          <w:lang w:eastAsia="ja-JP"/>
        </w:rPr>
        <w:tab/>
        <w:t>Agreements</w:t>
      </w:r>
    </w:p>
    <w:p w14:paraId="046E1185" w14:textId="77777777" w:rsidR="0036277F" w:rsidRPr="003A4B47" w:rsidRDefault="0036277F" w:rsidP="0036277F">
      <w:pPr>
        <w:pStyle w:val="4"/>
        <w:rPr>
          <w:rFonts w:cs="Arial"/>
          <w:lang w:eastAsia="ja-JP"/>
        </w:rPr>
      </w:pPr>
      <w:r>
        <w:rPr>
          <w:lang w:eastAsia="ja-JP"/>
        </w:rPr>
        <w:t>2.6.2</w:t>
      </w:r>
      <w:r>
        <w:rPr>
          <w:lang w:eastAsia="ja-JP"/>
        </w:rPr>
        <w:tab/>
        <w:t>Remaining Open issues</w:t>
      </w:r>
    </w:p>
    <w:p w14:paraId="7DA43824" w14:textId="77777777" w:rsidR="0036277F" w:rsidRPr="0036277F" w:rsidRDefault="0036277F" w:rsidP="0036277F">
      <w:pPr>
        <w:spacing w:before="120" w:after="120"/>
        <w:rPr>
          <w:rFonts w:ascii="Arial" w:eastAsiaTheme="minorEastAsia" w:hAnsi="Arial" w:cs="Arial"/>
          <w:bCs/>
          <w:lang w:eastAsia="zh-CN"/>
        </w:rPr>
      </w:pPr>
    </w:p>
    <w:p w14:paraId="25482320" w14:textId="1CA68FAF" w:rsidR="00701410" w:rsidRDefault="00701410" w:rsidP="00701410">
      <w:pPr>
        <w:pStyle w:val="2"/>
      </w:pPr>
      <w:r>
        <w:t>3.</w:t>
      </w:r>
      <w:r>
        <w:tab/>
        <w:t xml:space="preserve">Detailed progress in SA/CT WGs since last TSG meeting </w:t>
      </w:r>
      <w:r w:rsidRPr="005A6C96">
        <w:t>(for all involved WGs)</w:t>
      </w:r>
    </w:p>
    <w:p w14:paraId="26D7ABDD" w14:textId="5DB449D0" w:rsidR="00721CF6" w:rsidRPr="00721CF6" w:rsidRDefault="006C6C26" w:rsidP="006C6C26">
      <w:pPr>
        <w:rPr>
          <w:rFonts w:ascii="Arial" w:hAnsi="Arial" w:cs="Arial"/>
          <w:iCs/>
          <w:color w:val="FF0000"/>
        </w:rPr>
      </w:pPr>
      <w:r>
        <w:rPr>
          <w:rFonts w:eastAsiaTheme="minorEastAsia" w:hint="eastAsia"/>
          <w:lang w:eastAsia="zh-CN"/>
        </w:rPr>
        <w:t>N</w:t>
      </w:r>
      <w:r>
        <w:rPr>
          <w:rFonts w:eastAsiaTheme="minorEastAsia"/>
          <w:lang w:eastAsia="zh-CN"/>
        </w:rPr>
        <w:t>/A</w:t>
      </w:r>
      <w:r w:rsidR="00C1751E">
        <w:rPr>
          <w:rFonts w:ascii="Arial" w:hAnsi="Arial" w:cs="Arial"/>
          <w:iCs/>
          <w:color w:val="FF0000"/>
        </w:rPr>
        <w:tab/>
      </w:r>
    </w:p>
    <w:p w14:paraId="3AE916C0" w14:textId="77777777" w:rsidR="005A6C96" w:rsidRDefault="00815869" w:rsidP="005A6C96">
      <w:pPr>
        <w:pStyle w:val="2"/>
      </w:pPr>
      <w:r>
        <w:t>4</w:t>
      </w:r>
      <w:r w:rsidR="005A6C96">
        <w:t>.</w:t>
      </w:r>
      <w:r w:rsidR="005A6C96">
        <w:tab/>
        <w:t>References</w:t>
      </w:r>
    </w:p>
    <w:p w14:paraId="44231E6E" w14:textId="01B85376" w:rsidR="00144993" w:rsidRPr="00285A38" w:rsidRDefault="006C6C26" w:rsidP="004170FC">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RP-</w:t>
      </w:r>
      <w:r w:rsidR="003F1DA6" w:rsidRPr="00285A38">
        <w:rPr>
          <w:rFonts w:ascii="Times New Roman" w:hAnsi="Times New Roman"/>
          <w:kern w:val="0"/>
          <w:sz w:val="20"/>
          <w:szCs w:val="20"/>
          <w:lang w:eastAsia="zh-CN"/>
        </w:rPr>
        <w:t>20</w:t>
      </w:r>
      <w:r w:rsidR="003F1DA6" w:rsidRPr="00285A38">
        <w:rPr>
          <w:rFonts w:ascii="Times New Roman" w:hAnsi="Times New Roman" w:hint="eastAsia"/>
          <w:kern w:val="0"/>
          <w:sz w:val="20"/>
          <w:szCs w:val="20"/>
          <w:lang w:eastAsia="zh-CN"/>
        </w:rPr>
        <w:t>1304</w:t>
      </w:r>
      <w:r w:rsidRPr="00285A38">
        <w:rPr>
          <w:rFonts w:ascii="Times New Roman" w:hAnsi="Times New Roman"/>
          <w:kern w:val="0"/>
          <w:sz w:val="20"/>
          <w:szCs w:val="20"/>
          <w:lang w:eastAsia="zh-CN"/>
        </w:rPr>
        <w:tab/>
      </w:r>
      <w:r w:rsidR="003F1DA6" w:rsidRPr="00285A38">
        <w:rPr>
          <w:rFonts w:ascii="Times New Roman" w:hAnsi="Times New Roman"/>
          <w:kern w:val="0"/>
          <w:sz w:val="20"/>
          <w:szCs w:val="20"/>
          <w:lang w:eastAsia="zh-CN"/>
        </w:rPr>
        <w:t xml:space="preserve">Study </w:t>
      </w:r>
      <w:r w:rsidR="003F1DA6" w:rsidRPr="00285A38">
        <w:rPr>
          <w:rFonts w:ascii="Times New Roman" w:hAnsi="Times New Roman" w:hint="eastAsia"/>
          <w:kern w:val="0"/>
          <w:sz w:val="20"/>
          <w:szCs w:val="20"/>
          <w:lang w:eastAsia="zh-CN"/>
        </w:rPr>
        <w:t>on</w:t>
      </w:r>
      <w:r w:rsidR="003F1DA6" w:rsidRPr="00285A38">
        <w:rPr>
          <w:rFonts w:ascii="Times New Roman" w:hAnsi="Times New Roman"/>
          <w:kern w:val="0"/>
          <w:sz w:val="20"/>
          <w:szCs w:val="20"/>
          <w:lang w:eastAsia="zh-CN"/>
        </w:rPr>
        <w:t xml:space="preserve"> further enhancement </w:t>
      </w:r>
      <w:r w:rsidR="003F1DA6" w:rsidRPr="00285A38">
        <w:rPr>
          <w:rFonts w:ascii="Times New Roman" w:hAnsi="Times New Roman" w:hint="eastAsia"/>
          <w:kern w:val="0"/>
          <w:sz w:val="20"/>
          <w:szCs w:val="20"/>
          <w:lang w:eastAsia="zh-CN"/>
        </w:rPr>
        <w:t xml:space="preserve">for </w:t>
      </w:r>
      <w:r w:rsidR="003F1DA6" w:rsidRPr="00285A38">
        <w:rPr>
          <w:rFonts w:ascii="Times New Roman" w:hAnsi="Times New Roman"/>
          <w:kern w:val="0"/>
          <w:sz w:val="20"/>
          <w:szCs w:val="20"/>
          <w:lang w:eastAsia="zh-CN"/>
        </w:rPr>
        <w:t>data collection</w:t>
      </w:r>
      <w:r w:rsidRPr="00285A38">
        <w:rPr>
          <w:rFonts w:ascii="Times New Roman" w:hAnsi="Times New Roman"/>
          <w:kern w:val="0"/>
          <w:sz w:val="20"/>
          <w:szCs w:val="20"/>
          <w:lang w:eastAsia="zh-CN"/>
        </w:rPr>
        <w:tab/>
        <w:t>CMCC</w:t>
      </w:r>
    </w:p>
    <w:p w14:paraId="3E7F106A"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R3-206041</w:t>
      </w:r>
      <w:r w:rsidRPr="00285A38">
        <w:rPr>
          <w:rFonts w:ascii="Times New Roman" w:hAnsi="Times New Roman"/>
          <w:kern w:val="0"/>
          <w:sz w:val="20"/>
          <w:szCs w:val="20"/>
          <w:lang w:eastAsia="zh-CN"/>
        </w:rPr>
        <w:tab/>
        <w:t>Discussion on High-Level Principles for RAN Intelligence</w:t>
      </w:r>
      <w:r w:rsidRPr="00285A38">
        <w:rPr>
          <w:rFonts w:ascii="Times New Roman" w:hAnsi="Times New Roman"/>
          <w:kern w:val="0"/>
          <w:sz w:val="20"/>
          <w:szCs w:val="20"/>
          <w:lang w:eastAsia="zh-CN"/>
        </w:rPr>
        <w:tab/>
        <w:t>Samsung</w:t>
      </w:r>
    </w:p>
    <w:p w14:paraId="2BA58681"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R3-206042</w:t>
      </w:r>
      <w:r w:rsidRPr="00285A38">
        <w:rPr>
          <w:rFonts w:ascii="Times New Roman" w:hAnsi="Times New Roman"/>
          <w:kern w:val="0"/>
          <w:sz w:val="20"/>
          <w:szCs w:val="20"/>
          <w:lang w:eastAsia="zh-CN"/>
        </w:rPr>
        <w:tab/>
        <w:t>Discussion on Use Cases for Artificial Intelligence in RAN and Potential Benefits</w:t>
      </w:r>
      <w:r w:rsidRPr="00285A38">
        <w:rPr>
          <w:rFonts w:ascii="Times New Roman" w:hAnsi="Times New Roman"/>
          <w:kern w:val="0"/>
          <w:sz w:val="20"/>
          <w:szCs w:val="20"/>
          <w:lang w:eastAsia="zh-CN"/>
        </w:rPr>
        <w:tab/>
        <w:t>Samsung</w:t>
      </w:r>
    </w:p>
    <w:p w14:paraId="0825CE18"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R3-206043</w:t>
      </w:r>
      <w:r w:rsidRPr="00285A38">
        <w:rPr>
          <w:rFonts w:ascii="Times New Roman" w:hAnsi="Times New Roman"/>
          <w:kern w:val="0"/>
          <w:sz w:val="20"/>
          <w:szCs w:val="20"/>
          <w:lang w:eastAsia="zh-CN"/>
        </w:rPr>
        <w:tab/>
        <w:t>Discussion on Standards Impact on Existing Nodes, Functions, and Interfaces</w:t>
      </w:r>
      <w:r w:rsidRPr="00285A38">
        <w:rPr>
          <w:rFonts w:ascii="Times New Roman" w:hAnsi="Times New Roman"/>
          <w:kern w:val="0"/>
          <w:sz w:val="20"/>
          <w:szCs w:val="20"/>
          <w:lang w:eastAsia="zh-CN"/>
        </w:rPr>
        <w:tab/>
        <w:t>Samsung</w:t>
      </w:r>
    </w:p>
    <w:p w14:paraId="2D603048"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R3-206170</w:t>
      </w:r>
      <w:r w:rsidRPr="00285A38">
        <w:rPr>
          <w:rFonts w:ascii="Times New Roman" w:hAnsi="Times New Roman"/>
          <w:kern w:val="0"/>
          <w:sz w:val="20"/>
          <w:szCs w:val="20"/>
          <w:lang w:eastAsia="zh-CN"/>
        </w:rPr>
        <w:tab/>
        <w:t>AI/ML framework</w:t>
      </w:r>
      <w:r w:rsidRPr="00285A38">
        <w:rPr>
          <w:rFonts w:ascii="Times New Roman" w:hAnsi="Times New Roman"/>
          <w:kern w:val="0"/>
          <w:sz w:val="20"/>
          <w:szCs w:val="20"/>
          <w:lang w:eastAsia="zh-CN"/>
        </w:rPr>
        <w:tab/>
        <w:t>Qualcomm Incorporated</w:t>
      </w:r>
    </w:p>
    <w:p w14:paraId="5E291185"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R3-206171</w:t>
      </w:r>
      <w:r w:rsidRPr="00285A38">
        <w:rPr>
          <w:rFonts w:ascii="Times New Roman" w:hAnsi="Times New Roman"/>
          <w:kern w:val="0"/>
          <w:sz w:val="20"/>
          <w:szCs w:val="20"/>
          <w:lang w:eastAsia="zh-CN"/>
        </w:rPr>
        <w:tab/>
        <w:t>AI/ML use cases</w:t>
      </w:r>
      <w:r w:rsidRPr="00285A38">
        <w:rPr>
          <w:rFonts w:ascii="Times New Roman" w:hAnsi="Times New Roman"/>
          <w:kern w:val="0"/>
          <w:sz w:val="20"/>
          <w:szCs w:val="20"/>
          <w:lang w:eastAsia="zh-CN"/>
        </w:rPr>
        <w:tab/>
        <w:t>Qualcomm Incorporated</w:t>
      </w:r>
    </w:p>
    <w:p w14:paraId="68921393"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R3-206172</w:t>
      </w:r>
      <w:r w:rsidRPr="00285A38">
        <w:rPr>
          <w:rFonts w:ascii="Times New Roman" w:hAnsi="Times New Roman"/>
          <w:kern w:val="0"/>
          <w:sz w:val="20"/>
          <w:szCs w:val="20"/>
          <w:lang w:eastAsia="zh-CN"/>
        </w:rPr>
        <w:tab/>
        <w:t>Standard impact analysis</w:t>
      </w:r>
      <w:r w:rsidRPr="00285A38">
        <w:rPr>
          <w:rFonts w:ascii="Times New Roman" w:hAnsi="Times New Roman"/>
          <w:kern w:val="0"/>
          <w:sz w:val="20"/>
          <w:szCs w:val="20"/>
          <w:lang w:eastAsia="zh-CN"/>
        </w:rPr>
        <w:tab/>
        <w:t>Qualcomm Incorporated</w:t>
      </w:r>
    </w:p>
    <w:p w14:paraId="4705DCB2"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R3-206197</w:t>
      </w:r>
      <w:r w:rsidRPr="00285A38">
        <w:rPr>
          <w:rFonts w:ascii="Times New Roman" w:hAnsi="Times New Roman"/>
          <w:kern w:val="0"/>
          <w:sz w:val="20"/>
          <w:szCs w:val="20"/>
          <w:lang w:eastAsia="zh-CN"/>
        </w:rPr>
        <w:tab/>
        <w:t>High-level principles and definitions for AI/ML in RAN</w:t>
      </w:r>
      <w:r w:rsidRPr="00285A38">
        <w:rPr>
          <w:rFonts w:ascii="Times New Roman" w:hAnsi="Times New Roman"/>
          <w:kern w:val="0"/>
          <w:sz w:val="20"/>
          <w:szCs w:val="20"/>
          <w:lang w:eastAsia="zh-CN"/>
        </w:rPr>
        <w:tab/>
        <w:t>Deutsche Telekom AG</w:t>
      </w:r>
    </w:p>
    <w:p w14:paraId="46F080E4"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R3-206198</w:t>
      </w:r>
      <w:r w:rsidRPr="00285A38">
        <w:rPr>
          <w:rFonts w:ascii="Times New Roman" w:hAnsi="Times New Roman"/>
          <w:kern w:val="0"/>
          <w:sz w:val="20"/>
          <w:szCs w:val="20"/>
          <w:lang w:eastAsia="zh-CN"/>
        </w:rPr>
        <w:tab/>
        <w:t>Use cases for AI/ML in RAN and potential benefits</w:t>
      </w:r>
      <w:r w:rsidRPr="00285A38">
        <w:rPr>
          <w:rFonts w:ascii="Times New Roman" w:hAnsi="Times New Roman"/>
          <w:kern w:val="0"/>
          <w:sz w:val="20"/>
          <w:szCs w:val="20"/>
          <w:lang w:eastAsia="zh-CN"/>
        </w:rPr>
        <w:tab/>
        <w:t>Deutsche Telekom AG</w:t>
      </w:r>
    </w:p>
    <w:p w14:paraId="138D77B5"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R3-206375</w:t>
      </w:r>
      <w:r w:rsidRPr="00285A38">
        <w:rPr>
          <w:rFonts w:ascii="Times New Roman" w:hAnsi="Times New Roman"/>
          <w:kern w:val="0"/>
          <w:sz w:val="20"/>
          <w:szCs w:val="20"/>
          <w:lang w:eastAsia="zh-CN"/>
        </w:rPr>
        <w:tab/>
        <w:t>(TP for TR 37.817) Terminology for functional framework for machine learning and RAN intelligence</w:t>
      </w:r>
      <w:r w:rsidRPr="00285A38">
        <w:rPr>
          <w:rFonts w:ascii="Times New Roman" w:hAnsi="Times New Roman"/>
          <w:kern w:val="0"/>
          <w:sz w:val="20"/>
          <w:szCs w:val="20"/>
          <w:lang w:eastAsia="zh-CN"/>
        </w:rPr>
        <w:tab/>
        <w:t>Nokia, Nokia Shanghai Bell</w:t>
      </w:r>
    </w:p>
    <w:p w14:paraId="35361C2B"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R3-206402</w:t>
      </w:r>
      <w:r w:rsidRPr="00285A38">
        <w:rPr>
          <w:rFonts w:ascii="Times New Roman" w:hAnsi="Times New Roman"/>
          <w:kern w:val="0"/>
          <w:sz w:val="20"/>
          <w:szCs w:val="20"/>
          <w:lang w:eastAsia="zh-CN"/>
        </w:rPr>
        <w:tab/>
        <w:t>On table of contents for the TR on “further enhancement for data collection” study</w:t>
      </w:r>
      <w:r w:rsidRPr="00285A38">
        <w:rPr>
          <w:rFonts w:ascii="Times New Roman" w:hAnsi="Times New Roman"/>
          <w:kern w:val="0"/>
          <w:sz w:val="20"/>
          <w:szCs w:val="20"/>
          <w:lang w:eastAsia="zh-CN"/>
        </w:rPr>
        <w:tab/>
        <w:t>Intel Corporation</w:t>
      </w:r>
    </w:p>
    <w:p w14:paraId="77E3670C"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R3-206403</w:t>
      </w:r>
      <w:r w:rsidRPr="00285A38">
        <w:rPr>
          <w:rFonts w:ascii="Times New Roman" w:hAnsi="Times New Roman"/>
          <w:kern w:val="0"/>
          <w:sz w:val="20"/>
          <w:szCs w:val="20"/>
          <w:lang w:eastAsia="zh-CN"/>
        </w:rPr>
        <w:tab/>
        <w:t>Use cases, AI/ML algorithms, and general concepts</w:t>
      </w:r>
      <w:r w:rsidRPr="00285A38">
        <w:rPr>
          <w:rFonts w:ascii="Times New Roman" w:hAnsi="Times New Roman"/>
          <w:kern w:val="0"/>
          <w:sz w:val="20"/>
          <w:szCs w:val="20"/>
          <w:lang w:eastAsia="zh-CN"/>
        </w:rPr>
        <w:tab/>
        <w:t>Intel Corporation</w:t>
      </w:r>
    </w:p>
    <w:p w14:paraId="69F537DC"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R3-206436</w:t>
      </w:r>
      <w:r w:rsidRPr="00285A38">
        <w:rPr>
          <w:rFonts w:ascii="Times New Roman" w:hAnsi="Times New Roman"/>
          <w:kern w:val="0"/>
          <w:sz w:val="20"/>
          <w:szCs w:val="20"/>
          <w:lang w:eastAsia="zh-CN"/>
        </w:rPr>
        <w:tab/>
        <w:t>Initial Analysis of Standardisation Impacts for AI/ML</w:t>
      </w:r>
      <w:r w:rsidRPr="00285A38">
        <w:rPr>
          <w:rFonts w:ascii="Times New Roman" w:hAnsi="Times New Roman"/>
          <w:kern w:val="0"/>
          <w:sz w:val="20"/>
          <w:szCs w:val="20"/>
          <w:lang w:eastAsia="zh-CN"/>
        </w:rPr>
        <w:tab/>
        <w:t>Ericsson</w:t>
      </w:r>
    </w:p>
    <w:p w14:paraId="7F6CE08A"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R3-206437</w:t>
      </w:r>
      <w:r w:rsidRPr="00285A38">
        <w:rPr>
          <w:rFonts w:ascii="Times New Roman" w:hAnsi="Times New Roman"/>
          <w:kern w:val="0"/>
          <w:sz w:val="20"/>
          <w:szCs w:val="20"/>
          <w:lang w:eastAsia="zh-CN"/>
        </w:rPr>
        <w:tab/>
        <w:t>AI/ML based Use Cases</w:t>
      </w:r>
      <w:r w:rsidRPr="00285A38">
        <w:rPr>
          <w:rFonts w:ascii="Times New Roman" w:hAnsi="Times New Roman"/>
          <w:kern w:val="0"/>
          <w:sz w:val="20"/>
          <w:szCs w:val="20"/>
          <w:lang w:eastAsia="zh-CN"/>
        </w:rPr>
        <w:tab/>
        <w:t>Ericsson</w:t>
      </w:r>
    </w:p>
    <w:p w14:paraId="0EEF045F"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R3-206438</w:t>
      </w:r>
      <w:r w:rsidRPr="00285A38">
        <w:rPr>
          <w:rFonts w:ascii="Times New Roman" w:hAnsi="Times New Roman"/>
          <w:kern w:val="0"/>
          <w:sz w:val="20"/>
          <w:szCs w:val="20"/>
          <w:lang w:eastAsia="zh-CN"/>
        </w:rPr>
        <w:tab/>
        <w:t>Definitions and Working Assumptions for the study on AI/ML for NG-RAN</w:t>
      </w:r>
      <w:r w:rsidRPr="00285A38">
        <w:rPr>
          <w:rFonts w:ascii="Times New Roman" w:hAnsi="Times New Roman"/>
          <w:kern w:val="0"/>
          <w:sz w:val="20"/>
          <w:szCs w:val="20"/>
          <w:lang w:eastAsia="zh-CN"/>
        </w:rPr>
        <w:tab/>
        <w:t>Ericsson</w:t>
      </w:r>
    </w:p>
    <w:p w14:paraId="02877C45"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R3-206683</w:t>
      </w:r>
      <w:r w:rsidRPr="00285A38">
        <w:rPr>
          <w:rFonts w:ascii="Times New Roman" w:hAnsi="Times New Roman"/>
          <w:kern w:val="0"/>
          <w:sz w:val="20"/>
          <w:szCs w:val="20"/>
          <w:lang w:eastAsia="zh-CN"/>
        </w:rPr>
        <w:tab/>
        <w:t>General introduction of AI</w:t>
      </w:r>
      <w:r w:rsidRPr="00285A38">
        <w:rPr>
          <w:rFonts w:ascii="Times New Roman" w:hAnsi="Times New Roman"/>
          <w:kern w:val="0"/>
          <w:sz w:val="20"/>
          <w:szCs w:val="20"/>
          <w:lang w:eastAsia="zh-CN"/>
        </w:rPr>
        <w:tab/>
        <w:t>ZTE, China Unicom</w:t>
      </w:r>
    </w:p>
    <w:p w14:paraId="22B708AF"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R3-206718</w:t>
      </w:r>
      <w:r w:rsidRPr="00285A38">
        <w:rPr>
          <w:rFonts w:ascii="Times New Roman" w:hAnsi="Times New Roman"/>
          <w:kern w:val="0"/>
          <w:sz w:val="20"/>
          <w:szCs w:val="20"/>
          <w:lang w:eastAsia="zh-CN"/>
        </w:rPr>
        <w:tab/>
        <w:t>AI based UE Trajectory Prediction</w:t>
      </w:r>
      <w:r w:rsidRPr="00285A38">
        <w:rPr>
          <w:rFonts w:ascii="Times New Roman" w:hAnsi="Times New Roman"/>
          <w:kern w:val="0"/>
          <w:sz w:val="20"/>
          <w:szCs w:val="20"/>
          <w:lang w:eastAsia="zh-CN"/>
        </w:rPr>
        <w:tab/>
        <w:t xml:space="preserve">ZTE, Lenovo, </w:t>
      </w:r>
      <w:proofErr w:type="spellStart"/>
      <w:r w:rsidRPr="00285A38">
        <w:rPr>
          <w:rFonts w:ascii="Times New Roman" w:hAnsi="Times New Roman"/>
          <w:kern w:val="0"/>
          <w:sz w:val="20"/>
          <w:szCs w:val="20"/>
          <w:lang w:eastAsia="zh-CN"/>
        </w:rPr>
        <w:t>Motolora</w:t>
      </w:r>
      <w:proofErr w:type="spellEnd"/>
      <w:r w:rsidRPr="00285A38">
        <w:rPr>
          <w:rFonts w:ascii="Times New Roman" w:hAnsi="Times New Roman"/>
          <w:kern w:val="0"/>
          <w:sz w:val="20"/>
          <w:szCs w:val="20"/>
          <w:lang w:eastAsia="zh-CN"/>
        </w:rPr>
        <w:t xml:space="preserve"> mobility, CMCC, China Unicom</w:t>
      </w:r>
    </w:p>
    <w:p w14:paraId="62D4DC18"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R3-206720</w:t>
      </w:r>
      <w:r w:rsidRPr="00285A38">
        <w:rPr>
          <w:rFonts w:ascii="Times New Roman" w:hAnsi="Times New Roman"/>
          <w:kern w:val="0"/>
          <w:sz w:val="20"/>
          <w:szCs w:val="20"/>
          <w:lang w:eastAsia="zh-CN"/>
        </w:rPr>
        <w:tab/>
        <w:t>AI based Energy Saving</w:t>
      </w:r>
      <w:r w:rsidRPr="00285A38">
        <w:rPr>
          <w:rFonts w:ascii="Times New Roman" w:hAnsi="Times New Roman"/>
          <w:kern w:val="0"/>
          <w:sz w:val="20"/>
          <w:szCs w:val="20"/>
          <w:lang w:eastAsia="zh-CN"/>
        </w:rPr>
        <w:tab/>
        <w:t xml:space="preserve">ZTE, Lenovo, </w:t>
      </w:r>
      <w:proofErr w:type="spellStart"/>
      <w:r w:rsidRPr="00285A38">
        <w:rPr>
          <w:rFonts w:ascii="Times New Roman" w:hAnsi="Times New Roman"/>
          <w:kern w:val="0"/>
          <w:sz w:val="20"/>
          <w:szCs w:val="20"/>
          <w:lang w:eastAsia="zh-CN"/>
        </w:rPr>
        <w:t>Motolora</w:t>
      </w:r>
      <w:proofErr w:type="spellEnd"/>
      <w:r w:rsidRPr="00285A38">
        <w:rPr>
          <w:rFonts w:ascii="Times New Roman" w:hAnsi="Times New Roman"/>
          <w:kern w:val="0"/>
          <w:sz w:val="20"/>
          <w:szCs w:val="20"/>
          <w:lang w:eastAsia="zh-CN"/>
        </w:rPr>
        <w:t xml:space="preserve"> mobility, China Unicom</w:t>
      </w:r>
    </w:p>
    <w:p w14:paraId="1B0C703E"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R3-206721</w:t>
      </w:r>
      <w:r w:rsidRPr="00285A38">
        <w:rPr>
          <w:rFonts w:ascii="Times New Roman" w:hAnsi="Times New Roman"/>
          <w:kern w:val="0"/>
          <w:sz w:val="20"/>
          <w:szCs w:val="20"/>
          <w:lang w:eastAsia="zh-CN"/>
        </w:rPr>
        <w:tab/>
        <w:t>Machine Learning assisted Load Prediction</w:t>
      </w:r>
      <w:r w:rsidRPr="00285A38">
        <w:rPr>
          <w:rFonts w:ascii="Times New Roman" w:hAnsi="Times New Roman"/>
          <w:kern w:val="0"/>
          <w:sz w:val="20"/>
          <w:szCs w:val="20"/>
          <w:lang w:eastAsia="zh-CN"/>
        </w:rPr>
        <w:tab/>
        <w:t xml:space="preserve">ZTE, Lenovo, </w:t>
      </w:r>
      <w:proofErr w:type="spellStart"/>
      <w:r w:rsidRPr="00285A38">
        <w:rPr>
          <w:rFonts w:ascii="Times New Roman" w:hAnsi="Times New Roman"/>
          <w:kern w:val="0"/>
          <w:sz w:val="20"/>
          <w:szCs w:val="20"/>
          <w:lang w:eastAsia="zh-CN"/>
        </w:rPr>
        <w:t>Motolora</w:t>
      </w:r>
      <w:proofErr w:type="spellEnd"/>
      <w:r w:rsidRPr="00285A38">
        <w:rPr>
          <w:rFonts w:ascii="Times New Roman" w:hAnsi="Times New Roman"/>
          <w:kern w:val="0"/>
          <w:sz w:val="20"/>
          <w:szCs w:val="20"/>
          <w:lang w:eastAsia="zh-CN"/>
        </w:rPr>
        <w:t xml:space="preserve"> mobility, China Unicom</w:t>
      </w:r>
    </w:p>
    <w:p w14:paraId="473AC71A"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R3-206729</w:t>
      </w:r>
      <w:r w:rsidRPr="00285A38">
        <w:rPr>
          <w:rFonts w:ascii="Times New Roman" w:hAnsi="Times New Roman"/>
          <w:kern w:val="0"/>
          <w:sz w:val="20"/>
          <w:szCs w:val="20"/>
          <w:lang w:eastAsia="zh-CN"/>
        </w:rPr>
        <w:tab/>
        <w:t>Initial discussions on further enhancement for data collection</w:t>
      </w:r>
      <w:r w:rsidRPr="00285A38">
        <w:rPr>
          <w:rFonts w:ascii="Times New Roman" w:hAnsi="Times New Roman"/>
          <w:kern w:val="0"/>
          <w:sz w:val="20"/>
          <w:szCs w:val="20"/>
          <w:lang w:eastAsia="zh-CN"/>
        </w:rPr>
        <w:tab/>
        <w:t>Huawei</w:t>
      </w:r>
    </w:p>
    <w:p w14:paraId="34F4FC59"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R3-206730</w:t>
      </w:r>
      <w:r w:rsidRPr="00285A38">
        <w:rPr>
          <w:rFonts w:ascii="Times New Roman" w:hAnsi="Times New Roman"/>
          <w:kern w:val="0"/>
          <w:sz w:val="20"/>
          <w:szCs w:val="20"/>
          <w:lang w:eastAsia="zh-CN"/>
        </w:rPr>
        <w:tab/>
        <w:t>Initial discussions on Use Cases for Artificial Intelligence in RAN</w:t>
      </w:r>
      <w:r w:rsidRPr="00285A38">
        <w:rPr>
          <w:rFonts w:ascii="Times New Roman" w:hAnsi="Times New Roman"/>
          <w:kern w:val="0"/>
          <w:sz w:val="20"/>
          <w:szCs w:val="20"/>
          <w:lang w:eastAsia="zh-CN"/>
        </w:rPr>
        <w:tab/>
        <w:t>Huawei</w:t>
      </w:r>
    </w:p>
    <w:p w14:paraId="3581BC3F"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R3-206731</w:t>
      </w:r>
      <w:r w:rsidRPr="00285A38">
        <w:rPr>
          <w:rFonts w:ascii="Times New Roman" w:hAnsi="Times New Roman"/>
          <w:kern w:val="0"/>
          <w:sz w:val="20"/>
          <w:szCs w:val="20"/>
          <w:lang w:eastAsia="zh-CN"/>
        </w:rPr>
        <w:tab/>
        <w:t>Initial discussions on AI/ML for data collection</w:t>
      </w:r>
      <w:r w:rsidRPr="00285A38">
        <w:rPr>
          <w:rFonts w:ascii="Times New Roman" w:hAnsi="Times New Roman"/>
          <w:kern w:val="0"/>
          <w:sz w:val="20"/>
          <w:szCs w:val="20"/>
          <w:lang w:eastAsia="zh-CN"/>
        </w:rPr>
        <w:tab/>
        <w:t>Huawei</w:t>
      </w:r>
    </w:p>
    <w:p w14:paraId="4D1F9587"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R3-206778</w:t>
      </w:r>
      <w:r w:rsidRPr="00285A38">
        <w:rPr>
          <w:rFonts w:ascii="Times New Roman" w:hAnsi="Times New Roman"/>
          <w:kern w:val="0"/>
          <w:sz w:val="20"/>
          <w:szCs w:val="20"/>
          <w:lang w:eastAsia="zh-CN"/>
        </w:rPr>
        <w:tab/>
        <w:t>Skeleton for TR 37.817 v0.0.0</w:t>
      </w:r>
      <w:r w:rsidRPr="00285A38">
        <w:rPr>
          <w:rFonts w:ascii="Times New Roman" w:hAnsi="Times New Roman"/>
          <w:kern w:val="0"/>
          <w:sz w:val="20"/>
          <w:szCs w:val="20"/>
          <w:lang w:eastAsia="zh-CN"/>
        </w:rPr>
        <w:tab/>
        <w:t>CMCC</w:t>
      </w:r>
    </w:p>
    <w:p w14:paraId="4FB83150"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lastRenderedPageBreak/>
        <w:t>R3-206782</w:t>
      </w:r>
      <w:r w:rsidRPr="00285A38">
        <w:rPr>
          <w:rFonts w:ascii="Times New Roman" w:hAnsi="Times New Roman"/>
          <w:kern w:val="0"/>
          <w:sz w:val="20"/>
          <w:szCs w:val="20"/>
          <w:lang w:eastAsia="zh-CN"/>
        </w:rPr>
        <w:tab/>
        <w:t>Preliminary analysis of standard impacts for AI enabled RAN optimisation</w:t>
      </w:r>
      <w:r w:rsidRPr="00285A38">
        <w:rPr>
          <w:rFonts w:ascii="Times New Roman" w:hAnsi="Times New Roman"/>
          <w:kern w:val="0"/>
          <w:sz w:val="20"/>
          <w:szCs w:val="20"/>
          <w:lang w:eastAsia="zh-CN"/>
        </w:rPr>
        <w:tab/>
        <w:t>CMCC</w:t>
      </w:r>
    </w:p>
    <w:p w14:paraId="684898A9"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R3-206783</w:t>
      </w:r>
      <w:r w:rsidRPr="00285A38">
        <w:rPr>
          <w:rFonts w:ascii="Times New Roman" w:hAnsi="Times New Roman"/>
          <w:kern w:val="0"/>
          <w:sz w:val="20"/>
          <w:szCs w:val="20"/>
          <w:lang w:eastAsia="zh-CN"/>
        </w:rPr>
        <w:tab/>
        <w:t>High-level framework for AI enabled RAN optimisation</w:t>
      </w:r>
      <w:r w:rsidRPr="00285A38">
        <w:rPr>
          <w:rFonts w:ascii="Times New Roman" w:hAnsi="Times New Roman"/>
          <w:kern w:val="0"/>
          <w:sz w:val="20"/>
          <w:szCs w:val="20"/>
          <w:lang w:eastAsia="zh-CN"/>
        </w:rPr>
        <w:tab/>
        <w:t>CMCC</w:t>
      </w:r>
    </w:p>
    <w:p w14:paraId="441579FD"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R3-206803</w:t>
      </w:r>
      <w:r w:rsidRPr="00285A38">
        <w:rPr>
          <w:rFonts w:ascii="Times New Roman" w:hAnsi="Times New Roman"/>
          <w:kern w:val="0"/>
          <w:sz w:val="20"/>
          <w:szCs w:val="20"/>
          <w:lang w:eastAsia="zh-CN"/>
        </w:rPr>
        <w:tab/>
        <w:t>Use Cases for Artificial Intelligence in RAN</w:t>
      </w:r>
      <w:r w:rsidRPr="00285A38">
        <w:rPr>
          <w:rFonts w:ascii="Times New Roman" w:hAnsi="Times New Roman"/>
          <w:kern w:val="0"/>
          <w:sz w:val="20"/>
          <w:szCs w:val="20"/>
          <w:lang w:eastAsia="zh-CN"/>
        </w:rPr>
        <w:tab/>
        <w:t>CMCC</w:t>
      </w:r>
    </w:p>
    <w:p w14:paraId="06F5BCA6"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R3-206804</w:t>
      </w:r>
      <w:r w:rsidRPr="00285A38">
        <w:rPr>
          <w:rFonts w:ascii="Times New Roman" w:hAnsi="Times New Roman"/>
          <w:kern w:val="0"/>
          <w:sz w:val="20"/>
          <w:szCs w:val="20"/>
          <w:lang w:eastAsia="zh-CN"/>
        </w:rPr>
        <w:tab/>
        <w:t>Work plan for Study on enhancement for data collection for NR and EN-DC</w:t>
      </w:r>
      <w:r w:rsidRPr="00285A38">
        <w:rPr>
          <w:rFonts w:ascii="Times New Roman" w:hAnsi="Times New Roman"/>
          <w:kern w:val="0"/>
          <w:sz w:val="20"/>
          <w:szCs w:val="20"/>
          <w:lang w:eastAsia="zh-CN"/>
        </w:rPr>
        <w:tab/>
        <w:t>CMCC</w:t>
      </w:r>
    </w:p>
    <w:p w14:paraId="1C52E8B3"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R3-207081</w:t>
      </w:r>
      <w:r w:rsidRPr="00285A38">
        <w:rPr>
          <w:rFonts w:ascii="Times New Roman" w:hAnsi="Times New Roman"/>
          <w:kern w:val="0"/>
          <w:sz w:val="20"/>
          <w:szCs w:val="20"/>
          <w:lang w:eastAsia="zh-CN"/>
        </w:rPr>
        <w:tab/>
        <w:t>Skeleton for TR 37.817 v0.0.0</w:t>
      </w:r>
      <w:r w:rsidRPr="00285A38">
        <w:rPr>
          <w:rFonts w:ascii="Times New Roman" w:hAnsi="Times New Roman"/>
          <w:kern w:val="0"/>
          <w:sz w:val="20"/>
          <w:szCs w:val="20"/>
          <w:lang w:eastAsia="zh-CN"/>
        </w:rPr>
        <w:tab/>
        <w:t>CMCC</w:t>
      </w:r>
    </w:p>
    <w:p w14:paraId="33B5DDF0"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R3-207094</w:t>
      </w:r>
      <w:r w:rsidRPr="00285A38">
        <w:rPr>
          <w:rFonts w:ascii="Times New Roman" w:hAnsi="Times New Roman"/>
          <w:kern w:val="0"/>
          <w:sz w:val="20"/>
          <w:szCs w:val="20"/>
          <w:lang w:eastAsia="zh-CN"/>
        </w:rPr>
        <w:tab/>
        <w:t>Skeleton for TR 37.817 v0.0.0</w:t>
      </w:r>
      <w:r w:rsidRPr="00285A38">
        <w:rPr>
          <w:rFonts w:ascii="Times New Roman" w:hAnsi="Times New Roman"/>
          <w:kern w:val="0"/>
          <w:sz w:val="20"/>
          <w:szCs w:val="20"/>
          <w:lang w:eastAsia="zh-CN"/>
        </w:rPr>
        <w:tab/>
        <w:t>CMCC</w:t>
      </w:r>
    </w:p>
    <w:p w14:paraId="631021E4"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R3-207096</w:t>
      </w:r>
      <w:r w:rsidRPr="00285A38">
        <w:rPr>
          <w:rFonts w:ascii="Times New Roman" w:hAnsi="Times New Roman"/>
          <w:kern w:val="0"/>
          <w:sz w:val="20"/>
          <w:szCs w:val="20"/>
          <w:lang w:eastAsia="zh-CN"/>
        </w:rPr>
        <w:tab/>
        <w:t>Discussion on High-Level Principles for RAN Intelligence</w:t>
      </w:r>
      <w:r w:rsidRPr="00285A38">
        <w:rPr>
          <w:rFonts w:ascii="Times New Roman" w:hAnsi="Times New Roman"/>
          <w:kern w:val="0"/>
          <w:sz w:val="20"/>
          <w:szCs w:val="20"/>
          <w:lang w:eastAsia="zh-CN"/>
        </w:rPr>
        <w:tab/>
        <w:t>Samsung</w:t>
      </w:r>
    </w:p>
    <w:p w14:paraId="1E6EF60B" w14:textId="7CF122A2"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R3-207218</w:t>
      </w:r>
      <w:r w:rsidRPr="00285A38">
        <w:rPr>
          <w:rFonts w:ascii="Times New Roman" w:hAnsi="Times New Roman"/>
          <w:kern w:val="0"/>
          <w:sz w:val="20"/>
          <w:szCs w:val="20"/>
          <w:lang w:eastAsia="zh-CN"/>
        </w:rPr>
        <w:tab/>
        <w:t>Discussion on High-Level Principles for RAN Intelligence</w:t>
      </w:r>
      <w:r w:rsidRPr="00285A38">
        <w:rPr>
          <w:rFonts w:ascii="Times New Roman" w:hAnsi="Times New Roman"/>
          <w:kern w:val="0"/>
          <w:sz w:val="20"/>
          <w:szCs w:val="20"/>
          <w:lang w:eastAsia="zh-CN"/>
        </w:rPr>
        <w:tab/>
        <w:t>Samsung, Ericsson, Huawei</w:t>
      </w:r>
    </w:p>
    <w:p w14:paraId="6DA41378" w14:textId="77777777" w:rsidR="00144993" w:rsidRDefault="00144993" w:rsidP="003E3A1A">
      <w:pPr>
        <w:overflowPunct/>
        <w:autoSpaceDE/>
        <w:autoSpaceDN/>
        <w:snapToGrid w:val="0"/>
        <w:spacing w:after="0"/>
        <w:textAlignment w:val="auto"/>
        <w:rPr>
          <w:rFonts w:ascii="Arial" w:hAnsi="Arial" w:cs="Arial"/>
        </w:rPr>
      </w:pPr>
    </w:p>
    <w:p w14:paraId="15AE1E3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53C9DAF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E28F1A"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6B988999"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55E3926B"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674E99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1E311939"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5CA1665D"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36E0E2A4"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6C6373C9"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3E5DC76D"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EB87F88"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7016390"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B557F61"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A046DA6"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6EF6919"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9FBE38"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05157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BA58EBC"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9619205"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0F2BADD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19B9241E"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EAB54E8"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DE54975"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03FED0A"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F7562D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55C98A8"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C594FBB"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9548595"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A959E5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8E92BBB"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43F658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ADEBB1" w14:textId="77777777" w:rsidR="008E0265" w:rsidRDefault="008E0265">
      <w:r>
        <w:separator/>
      </w:r>
    </w:p>
  </w:endnote>
  <w:endnote w:type="continuationSeparator" w:id="0">
    <w:p w14:paraId="79ADCA51" w14:textId="77777777" w:rsidR="008E0265" w:rsidRDefault="008E0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5AEF59"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A3A593" w14:textId="77777777" w:rsidR="008E0265" w:rsidRDefault="008E0265">
      <w:r>
        <w:separator/>
      </w:r>
    </w:p>
  </w:footnote>
  <w:footnote w:type="continuationSeparator" w:id="0">
    <w:p w14:paraId="5261E0A2" w14:textId="77777777" w:rsidR="008E0265" w:rsidRDefault="008E02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D67B0"/>
    <w:multiLevelType w:val="multilevel"/>
    <w:tmpl w:val="01FD67B0"/>
    <w:lvl w:ilvl="0">
      <w:start w:val="1"/>
      <w:numFmt w:val="decimal"/>
      <w:lvlText w:val="[%1]"/>
      <w:lvlJc w:val="left"/>
      <w:pPr>
        <w:ind w:left="567" w:hanging="567"/>
      </w:pPr>
      <w:rPr>
        <w:rFonts w:ascii="Times New Roman" w:hAnsi="Times New Roman" w:cs="Times New Roman" w:hint="default"/>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243288A"/>
    <w:multiLevelType w:val="hybridMultilevel"/>
    <w:tmpl w:val="EE2A4F6E"/>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6A5483F"/>
    <w:multiLevelType w:val="hybridMultilevel"/>
    <w:tmpl w:val="BE66C6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1"/>
  </w:num>
  <w:num w:numId="3">
    <w:abstractNumId w:val="19"/>
  </w:num>
  <w:num w:numId="4">
    <w:abstractNumId w:val="17"/>
  </w:num>
  <w:num w:numId="5">
    <w:abstractNumId w:val="9"/>
  </w:num>
  <w:num w:numId="6">
    <w:abstractNumId w:val="20"/>
  </w:num>
  <w:num w:numId="7">
    <w:abstractNumId w:val="2"/>
  </w:num>
  <w:num w:numId="8">
    <w:abstractNumId w:val="8"/>
  </w:num>
  <w:num w:numId="9">
    <w:abstractNumId w:val="15"/>
  </w:num>
  <w:num w:numId="10">
    <w:abstractNumId w:val="21"/>
  </w:num>
  <w:num w:numId="11">
    <w:abstractNumId w:val="16"/>
  </w:num>
  <w:num w:numId="12">
    <w:abstractNumId w:val="14"/>
  </w:num>
  <w:num w:numId="13">
    <w:abstractNumId w:val="18"/>
  </w:num>
  <w:num w:numId="14">
    <w:abstractNumId w:val="5"/>
  </w:num>
  <w:num w:numId="15">
    <w:abstractNumId w:val="13"/>
  </w:num>
  <w:num w:numId="16">
    <w:abstractNumId w:val="3"/>
  </w:num>
  <w:num w:numId="17">
    <w:abstractNumId w:val="12"/>
  </w:num>
  <w:num w:numId="18">
    <w:abstractNumId w:val="7"/>
  </w:num>
  <w:num w:numId="19">
    <w:abstractNumId w:val="0"/>
  </w:num>
  <w:num w:numId="20">
    <w:abstractNumId w:val="11"/>
  </w:num>
  <w:num w:numId="21">
    <w:abstractNumId w:val="6"/>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2"/>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0CF4"/>
    <w:rsid w:val="00137471"/>
    <w:rsid w:val="0014346B"/>
    <w:rsid w:val="00144993"/>
    <w:rsid w:val="00150FD3"/>
    <w:rsid w:val="00184428"/>
    <w:rsid w:val="001A09C0"/>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70EC5"/>
    <w:rsid w:val="00285A38"/>
    <w:rsid w:val="0029567C"/>
    <w:rsid w:val="002C0B82"/>
    <w:rsid w:val="00301B7A"/>
    <w:rsid w:val="00306D59"/>
    <w:rsid w:val="0032503A"/>
    <w:rsid w:val="00325EE1"/>
    <w:rsid w:val="003357C0"/>
    <w:rsid w:val="00344D60"/>
    <w:rsid w:val="00346477"/>
    <w:rsid w:val="00347CB0"/>
    <w:rsid w:val="0035505B"/>
    <w:rsid w:val="0036248C"/>
    <w:rsid w:val="0036277F"/>
    <w:rsid w:val="003666A8"/>
    <w:rsid w:val="00367401"/>
    <w:rsid w:val="00375678"/>
    <w:rsid w:val="0039390A"/>
    <w:rsid w:val="00394AB0"/>
    <w:rsid w:val="00395DA4"/>
    <w:rsid w:val="00396252"/>
    <w:rsid w:val="003A4B47"/>
    <w:rsid w:val="003B24AF"/>
    <w:rsid w:val="003B7182"/>
    <w:rsid w:val="003D5036"/>
    <w:rsid w:val="003D764D"/>
    <w:rsid w:val="003E3A1A"/>
    <w:rsid w:val="003F1B9F"/>
    <w:rsid w:val="003F1DA6"/>
    <w:rsid w:val="0040091C"/>
    <w:rsid w:val="00406D7A"/>
    <w:rsid w:val="004258BA"/>
    <w:rsid w:val="004531C9"/>
    <w:rsid w:val="00457D91"/>
    <w:rsid w:val="00460C31"/>
    <w:rsid w:val="004620F3"/>
    <w:rsid w:val="00464E5B"/>
    <w:rsid w:val="0047055A"/>
    <w:rsid w:val="004716C3"/>
    <w:rsid w:val="00474450"/>
    <w:rsid w:val="004873E6"/>
    <w:rsid w:val="004B15B8"/>
    <w:rsid w:val="004B566C"/>
    <w:rsid w:val="004B7B48"/>
    <w:rsid w:val="004D4AB1"/>
    <w:rsid w:val="004F218A"/>
    <w:rsid w:val="0050334E"/>
    <w:rsid w:val="00505387"/>
    <w:rsid w:val="00512DF7"/>
    <w:rsid w:val="005141E7"/>
    <w:rsid w:val="00517E63"/>
    <w:rsid w:val="005215C4"/>
    <w:rsid w:val="00526B0D"/>
    <w:rsid w:val="00535D6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C6C26"/>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14FB"/>
    <w:rsid w:val="008145EA"/>
    <w:rsid w:val="00815869"/>
    <w:rsid w:val="00816B81"/>
    <w:rsid w:val="00823B90"/>
    <w:rsid w:val="0083266E"/>
    <w:rsid w:val="00835E66"/>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0265"/>
    <w:rsid w:val="00900AE8"/>
    <w:rsid w:val="00900DAD"/>
    <w:rsid w:val="0091408E"/>
    <w:rsid w:val="009378CA"/>
    <w:rsid w:val="0095025E"/>
    <w:rsid w:val="00955C4C"/>
    <w:rsid w:val="0097167E"/>
    <w:rsid w:val="0099201C"/>
    <w:rsid w:val="00995338"/>
    <w:rsid w:val="00996777"/>
    <w:rsid w:val="009975B2"/>
    <w:rsid w:val="009C0BC7"/>
    <w:rsid w:val="009C6592"/>
    <w:rsid w:val="009D5CA9"/>
    <w:rsid w:val="009E209B"/>
    <w:rsid w:val="009F0747"/>
    <w:rsid w:val="00A03514"/>
    <w:rsid w:val="00A17079"/>
    <w:rsid w:val="00A448C3"/>
    <w:rsid w:val="00A458D4"/>
    <w:rsid w:val="00A46FB7"/>
    <w:rsid w:val="00A47EC1"/>
    <w:rsid w:val="00A53118"/>
    <w:rsid w:val="00A86AB5"/>
    <w:rsid w:val="00A97226"/>
    <w:rsid w:val="00AA0E64"/>
    <w:rsid w:val="00AA142F"/>
    <w:rsid w:val="00AA53DB"/>
    <w:rsid w:val="00AB239A"/>
    <w:rsid w:val="00AC39FB"/>
    <w:rsid w:val="00AD53C7"/>
    <w:rsid w:val="00AD7ADC"/>
    <w:rsid w:val="00AE08EB"/>
    <w:rsid w:val="00AF3414"/>
    <w:rsid w:val="00B00BBE"/>
    <w:rsid w:val="00B05A3C"/>
    <w:rsid w:val="00B10710"/>
    <w:rsid w:val="00B208FA"/>
    <w:rsid w:val="00B25C12"/>
    <w:rsid w:val="00B2766F"/>
    <w:rsid w:val="00B31ABC"/>
    <w:rsid w:val="00B445ED"/>
    <w:rsid w:val="00B6300F"/>
    <w:rsid w:val="00B70389"/>
    <w:rsid w:val="00B84623"/>
    <w:rsid w:val="00BA51EF"/>
    <w:rsid w:val="00BB66D5"/>
    <w:rsid w:val="00BC7E6E"/>
    <w:rsid w:val="00BE1D1F"/>
    <w:rsid w:val="00BE5E66"/>
    <w:rsid w:val="00BE6BBA"/>
    <w:rsid w:val="00C00281"/>
    <w:rsid w:val="00C05625"/>
    <w:rsid w:val="00C10CDC"/>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221"/>
    <w:rsid w:val="00CF20ED"/>
    <w:rsid w:val="00CF5E71"/>
    <w:rsid w:val="00CF7FAC"/>
    <w:rsid w:val="00D160C1"/>
    <w:rsid w:val="00D17794"/>
    <w:rsid w:val="00D22398"/>
    <w:rsid w:val="00D35E6C"/>
    <w:rsid w:val="00D436CF"/>
    <w:rsid w:val="00D45B2F"/>
    <w:rsid w:val="00D46E88"/>
    <w:rsid w:val="00D54DF1"/>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53BD"/>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4099"/>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B4482DE"/>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0"/>
    <w:qFormat/>
    <w:rsid w:val="00BA51EF"/>
    <w:pPr>
      <w:pBdr>
        <w:top w:val="none" w:sz="0" w:space="0" w:color="auto"/>
      </w:pBdr>
      <w:spacing w:before="180"/>
      <w:outlineLvl w:val="1"/>
    </w:pPr>
    <w:rPr>
      <w:sz w:val="32"/>
    </w:rPr>
  </w:style>
  <w:style w:type="paragraph" w:styleId="3">
    <w:name w:val="heading 3"/>
    <w:aliases w:val="Underrubrik2,H3,no break,Memo Heading 3"/>
    <w:basedOn w:val="2"/>
    <w:next w:val="a0"/>
    <w:qFormat/>
    <w:rsid w:val="00BA51E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rsid w:val="00BA51EF"/>
    <w:pPr>
      <w:ind w:left="1418" w:hanging="1418"/>
      <w:outlineLvl w:val="3"/>
    </w:pPr>
    <w:rPr>
      <w:sz w:val="24"/>
    </w:rPr>
  </w:style>
  <w:style w:type="paragraph" w:styleId="5">
    <w:name w:val="heading 5"/>
    <w:aliases w:val="H5"/>
    <w:basedOn w:val="4"/>
    <w:next w:val="a0"/>
    <w:qFormat/>
    <w:rsid w:val="00BA51EF"/>
    <w:pPr>
      <w:ind w:left="1701" w:hanging="1701"/>
      <w:outlineLvl w:val="4"/>
    </w:pPr>
    <w:rPr>
      <w:sz w:val="22"/>
    </w:rPr>
  </w:style>
  <w:style w:type="paragraph" w:styleId="6">
    <w:name w:val="heading 6"/>
    <w:basedOn w:val="H6"/>
    <w:next w:val="a0"/>
    <w:link w:val="60"/>
    <w:qFormat/>
    <w:rsid w:val="00BA51EF"/>
    <w:pPr>
      <w:outlineLvl w:val="5"/>
    </w:pPr>
  </w:style>
  <w:style w:type="paragraph" w:styleId="7">
    <w:name w:val="heading 7"/>
    <w:basedOn w:val="H6"/>
    <w:next w:val="a0"/>
    <w:link w:val="70"/>
    <w:qFormat/>
    <w:rsid w:val="00BA51EF"/>
    <w:pPr>
      <w:outlineLvl w:val="6"/>
    </w:pPr>
  </w:style>
  <w:style w:type="paragraph" w:styleId="8">
    <w:name w:val="heading 8"/>
    <w:aliases w:val="Table Heading"/>
    <w:basedOn w:val="1"/>
    <w:next w:val="a0"/>
    <w:qFormat/>
    <w:rsid w:val="00BA51EF"/>
    <w:pPr>
      <w:ind w:left="0" w:firstLine="0"/>
      <w:outlineLvl w:val="7"/>
    </w:pPr>
  </w:style>
  <w:style w:type="paragraph" w:styleId="9">
    <w:name w:val="heading 9"/>
    <w:aliases w:val="Figure Heading,FH"/>
    <w:basedOn w:val="8"/>
    <w:next w:val="a0"/>
    <w:qFormat/>
    <w:rsid w:val="00BA51E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BA51E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21">
    <w:name w:val="index 2"/>
    <w:basedOn w:val="10"/>
    <w:rsid w:val="00BA51EF"/>
    <w:pPr>
      <w:ind w:left="284"/>
    </w:pPr>
  </w:style>
  <w:style w:type="paragraph" w:styleId="10">
    <w:name w:val="index 1"/>
    <w:basedOn w:val="a0"/>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BA51EF"/>
    <w:pPr>
      <w:outlineLvl w:val="9"/>
    </w:pPr>
  </w:style>
  <w:style w:type="paragraph" w:styleId="22">
    <w:name w:val="List Number 2"/>
    <w:basedOn w:val="a5"/>
    <w:rsid w:val="00BA51E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BA51E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a0"/>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a0"/>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a0"/>
    <w:rsid w:val="00BA51EF"/>
    <w:pPr>
      <w:ind w:left="1985" w:hanging="1985"/>
    </w:pPr>
  </w:style>
  <w:style w:type="paragraph" w:styleId="TOC7">
    <w:name w:val="toc 7"/>
    <w:basedOn w:val="TOC6"/>
    <w:next w:val="a0"/>
    <w:rsid w:val="00BA51EF"/>
    <w:pPr>
      <w:ind w:left="2268" w:hanging="2268"/>
    </w:pPr>
  </w:style>
  <w:style w:type="paragraph" w:styleId="23">
    <w:name w:val="List Bullet 2"/>
    <w:aliases w:val="lb2"/>
    <w:basedOn w:val="aa"/>
    <w:rsid w:val="00BA51EF"/>
    <w:pPr>
      <w:ind w:left="851"/>
    </w:pPr>
  </w:style>
  <w:style w:type="paragraph" w:styleId="30">
    <w:name w:val="List Bullet 3"/>
    <w:basedOn w:val="23"/>
    <w:rsid w:val="00BA51EF"/>
    <w:pPr>
      <w:ind w:left="1135"/>
    </w:pPr>
  </w:style>
  <w:style w:type="paragraph" w:styleId="a5">
    <w:name w:val="List Number"/>
    <w:basedOn w:val="ab"/>
    <w:rsid w:val="00BA51EF"/>
  </w:style>
  <w:style w:type="paragraph" w:customStyle="1" w:styleId="EQ">
    <w:name w:val="EQ"/>
    <w:basedOn w:val="a0"/>
    <w:next w:val="a0"/>
    <w:rsid w:val="00BA51EF"/>
    <w:pPr>
      <w:keepLines/>
      <w:tabs>
        <w:tab w:val="center" w:pos="4536"/>
        <w:tab w:val="right" w:pos="9072"/>
      </w:tabs>
    </w:pPr>
    <w:rPr>
      <w:noProof/>
    </w:rPr>
  </w:style>
  <w:style w:type="paragraph" w:customStyle="1" w:styleId="TH">
    <w:name w:val="TH"/>
    <w:basedOn w:val="a0"/>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5"/>
    <w:next w:val="a0"/>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a0"/>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24">
    <w:name w:val="List 2"/>
    <w:basedOn w:val="ab"/>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4"/>
    <w:rsid w:val="00BA51EF"/>
    <w:pPr>
      <w:ind w:left="1135"/>
    </w:pPr>
  </w:style>
  <w:style w:type="paragraph" w:styleId="41">
    <w:name w:val="List 4"/>
    <w:basedOn w:val="31"/>
    <w:rsid w:val="00BA51EF"/>
    <w:pPr>
      <w:ind w:left="1418"/>
    </w:pPr>
  </w:style>
  <w:style w:type="paragraph" w:styleId="50">
    <w:name w:val="List 5"/>
    <w:basedOn w:val="41"/>
    <w:rsid w:val="00BA51EF"/>
    <w:pPr>
      <w:ind w:left="1702"/>
    </w:pPr>
  </w:style>
  <w:style w:type="paragraph" w:customStyle="1" w:styleId="EditorsNote">
    <w:name w:val="Editor's Note"/>
    <w:basedOn w:val="NO"/>
    <w:rsid w:val="00BA51EF"/>
    <w:rPr>
      <w:color w:val="FF0000"/>
    </w:rPr>
  </w:style>
  <w:style w:type="paragraph" w:styleId="ab">
    <w:name w:val="List"/>
    <w:basedOn w:val="a0"/>
    <w:rsid w:val="00BA51EF"/>
    <w:pPr>
      <w:ind w:left="568" w:hanging="284"/>
    </w:pPr>
  </w:style>
  <w:style w:type="paragraph" w:styleId="aa">
    <w:name w:val="List Bullet"/>
    <w:basedOn w:val="ab"/>
    <w:rsid w:val="00BA51EF"/>
  </w:style>
  <w:style w:type="paragraph" w:styleId="42">
    <w:name w:val="List Bullet 4"/>
    <w:basedOn w:val="30"/>
    <w:rsid w:val="00BA51EF"/>
    <w:pPr>
      <w:ind w:left="1418"/>
    </w:pPr>
  </w:style>
  <w:style w:type="paragraph" w:styleId="51">
    <w:name w:val="List Bullet 5"/>
    <w:basedOn w:val="42"/>
    <w:rsid w:val="00BA51EF"/>
    <w:pPr>
      <w:ind w:left="1702"/>
    </w:pPr>
  </w:style>
  <w:style w:type="paragraph" w:customStyle="1" w:styleId="B1">
    <w:name w:val="B1"/>
    <w:basedOn w:val="ab"/>
    <w:link w:val="B1Char1"/>
    <w:rsid w:val="00BA51EF"/>
  </w:style>
  <w:style w:type="paragraph" w:customStyle="1" w:styleId="B2">
    <w:name w:val="B2"/>
    <w:basedOn w:val="24"/>
    <w:rsid w:val="00BA51EF"/>
  </w:style>
  <w:style w:type="paragraph" w:customStyle="1" w:styleId="B3">
    <w:name w:val="B3"/>
    <w:basedOn w:val="31"/>
    <w:rsid w:val="00BA51EF"/>
  </w:style>
  <w:style w:type="paragraph" w:customStyle="1" w:styleId="B4">
    <w:name w:val="B4"/>
    <w:basedOn w:val="41"/>
    <w:rsid w:val="00BA51EF"/>
  </w:style>
  <w:style w:type="paragraph" w:customStyle="1" w:styleId="B5">
    <w:name w:val="B5"/>
    <w:basedOn w:val="50"/>
    <w:rsid w:val="00BA51EF"/>
  </w:style>
  <w:style w:type="paragraph" w:styleId="ac">
    <w:name w:val="footer"/>
    <w:basedOn w:val="a6"/>
    <w:link w:val="ad"/>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R4_bullets,列"/>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35505B"/>
    <w:rPr>
      <w:rFonts w:ascii="Arial" w:eastAsia="Times New Roman" w:hAnsi="Arial"/>
      <w:sz w:val="24"/>
      <w:lang w:val="en-GB" w:eastAsia="en-GB"/>
    </w:rPr>
  </w:style>
  <w:style w:type="character" w:customStyle="1" w:styleId="20">
    <w:name w:val="标题 2 字符"/>
    <w:aliases w:val="DO NOT USE_h2 字符,h2 字符,h21 字符,H2 字符,Head2A 字符,2 字符,UNDERRUBRIK 1-2 字符"/>
    <w:basedOn w:val="a1"/>
    <w:link w:val="2"/>
    <w:rsid w:val="00D54DF1"/>
    <w:rPr>
      <w:rFonts w:ascii="Arial" w:eastAsia="Times New Roman" w:hAnsi="Arial"/>
      <w:sz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6700608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9460342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1955210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1.3GPP&#25991;&#31295;\19.RAN3%23110\Inbox\R3-207218.zip" TargetMode="External"/><Relationship Id="rId3" Type="http://schemas.openxmlformats.org/officeDocument/2006/relationships/settings" Target="settings.xml"/><Relationship Id="rId7" Type="http://schemas.openxmlformats.org/officeDocument/2006/relationships/hyperlink" Target="file:///D:\1.3GPP&#25991;&#31295;\19.RAN3%23110\Inbox\R3-20709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1302</Words>
  <Characters>7426</Characters>
  <Application>Microsoft Office Word</Application>
  <DocSecurity>0</DocSecurity>
  <Lines>61</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8711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Xie Fang</cp:lastModifiedBy>
  <cp:revision>2</cp:revision>
  <dcterms:created xsi:type="dcterms:W3CDTF">2020-11-27T07:23:00Z</dcterms:created>
  <dcterms:modified xsi:type="dcterms:W3CDTF">2020-11-27T07:23:00Z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